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72" w:rsidRPr="00B46572" w:rsidRDefault="00B46572" w:rsidP="00B46572">
      <w:pPr>
        <w:jc w:val="center"/>
        <w:rPr>
          <w:rFonts w:ascii="PT Sans" w:hAnsi="PT Sans" w:cs="Tahoma"/>
          <w:b/>
          <w:bCs/>
          <w:color w:val="C00000"/>
          <w:sz w:val="32"/>
        </w:rPr>
      </w:pPr>
      <w:r w:rsidRPr="00B46572">
        <w:rPr>
          <w:rFonts w:ascii="PT Sans" w:hAnsi="PT Sans" w:cs="Tahoma"/>
          <w:b/>
          <w:bCs/>
          <w:color w:val="C00000"/>
          <w:sz w:val="32"/>
        </w:rPr>
        <w:t>XII межрегиональная выставка – ярмарка</w:t>
      </w:r>
    </w:p>
    <w:p w:rsidR="00B46572" w:rsidRPr="00B46572" w:rsidRDefault="00B46572" w:rsidP="00B46572">
      <w:pPr>
        <w:jc w:val="center"/>
        <w:rPr>
          <w:rFonts w:ascii="PT Sans" w:hAnsi="PT Sans" w:cs="Tahoma"/>
          <w:b/>
          <w:bCs/>
          <w:sz w:val="32"/>
        </w:rPr>
      </w:pPr>
      <w:r w:rsidRPr="00B46572">
        <w:rPr>
          <w:rFonts w:ascii="PT Sans" w:hAnsi="PT Sans" w:cs="Tahoma"/>
          <w:b/>
          <w:bCs/>
          <w:noProof/>
          <w:sz w:val="32"/>
          <w:lang w:eastAsia="ru-RU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1012825</wp:posOffset>
            </wp:positionH>
            <wp:positionV relativeFrom="paragraph">
              <wp:posOffset>57150</wp:posOffset>
            </wp:positionV>
            <wp:extent cx="4635500" cy="638175"/>
            <wp:effectExtent l="0" t="0" r="0" b="0"/>
            <wp:wrapNone/>
            <wp:docPr id="1" name="Рисунок 1" descr="а2-ру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2-ру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6572" w:rsidRPr="00B46572" w:rsidRDefault="00B46572" w:rsidP="00B46572">
      <w:pPr>
        <w:jc w:val="center"/>
        <w:rPr>
          <w:rFonts w:ascii="PT Sans" w:hAnsi="PT Sans" w:cs="Tahoma"/>
          <w:b/>
          <w:bCs/>
          <w:sz w:val="32"/>
        </w:rPr>
      </w:pPr>
    </w:p>
    <w:p w:rsidR="00B46572" w:rsidRPr="00B46572" w:rsidRDefault="00B46572" w:rsidP="00B46572">
      <w:pPr>
        <w:jc w:val="center"/>
        <w:rPr>
          <w:rFonts w:ascii="PT Sans" w:hAnsi="PT Sans" w:cs="Tahoma"/>
          <w:b/>
          <w:bCs/>
          <w:sz w:val="32"/>
        </w:rPr>
      </w:pPr>
    </w:p>
    <w:p w:rsidR="00277399" w:rsidRPr="00394953" w:rsidRDefault="001772FC" w:rsidP="00B46572">
      <w:pPr>
        <w:jc w:val="center"/>
        <w:rPr>
          <w:rFonts w:ascii="PT Sans" w:hAnsi="PT Sans" w:cs="Tahoma"/>
          <w:b/>
          <w:bCs/>
          <w:sz w:val="32"/>
          <w:szCs w:val="32"/>
        </w:rPr>
      </w:pPr>
      <w:r w:rsidRPr="00394953">
        <w:rPr>
          <w:rFonts w:ascii="PT Sans" w:hAnsi="PT Sans" w:cs="Tahoma"/>
          <w:b/>
          <w:bCs/>
          <w:sz w:val="32"/>
          <w:szCs w:val="32"/>
        </w:rPr>
        <w:t>«</w:t>
      </w:r>
      <w:r w:rsidR="00345FEC" w:rsidRPr="00394953">
        <w:rPr>
          <w:rFonts w:ascii="PT Sans" w:hAnsi="PT Sans" w:cs="Tahoma"/>
          <w:b/>
          <w:bCs/>
          <w:sz w:val="32"/>
          <w:szCs w:val="32"/>
        </w:rPr>
        <w:t>Конкурсные технологии социального проектирования</w:t>
      </w:r>
      <w:r w:rsidRPr="00394953">
        <w:rPr>
          <w:rFonts w:ascii="PT Sans" w:hAnsi="PT Sans" w:cs="Tahoma"/>
          <w:b/>
          <w:bCs/>
          <w:sz w:val="32"/>
          <w:szCs w:val="32"/>
        </w:rPr>
        <w:t>»</w:t>
      </w:r>
    </w:p>
    <w:p w:rsidR="00277399" w:rsidRPr="00345FEC" w:rsidRDefault="00277399" w:rsidP="00B46572">
      <w:pPr>
        <w:jc w:val="center"/>
        <w:rPr>
          <w:rFonts w:ascii="PT Sans" w:hAnsi="PT Sans" w:cs="Tahoma"/>
          <w:b/>
          <w:bCs/>
          <w:sz w:val="24"/>
        </w:rPr>
      </w:pPr>
    </w:p>
    <w:p w:rsidR="001772FC" w:rsidRPr="00345FEC" w:rsidRDefault="001772FC" w:rsidP="00B46572">
      <w:pPr>
        <w:rPr>
          <w:rFonts w:ascii="PT Sans" w:hAnsi="PT Sans"/>
          <w:bCs/>
          <w:sz w:val="24"/>
        </w:rPr>
      </w:pPr>
      <w:r w:rsidRPr="00345FEC">
        <w:rPr>
          <w:rFonts w:ascii="PT Sans" w:hAnsi="PT Sans"/>
          <w:bCs/>
          <w:sz w:val="24"/>
        </w:rPr>
        <w:t>ВО «Пермская ярмарка»</w:t>
      </w:r>
    </w:p>
    <w:p w:rsidR="001772FC" w:rsidRPr="00345FEC" w:rsidRDefault="001772FC" w:rsidP="00B46572">
      <w:pPr>
        <w:rPr>
          <w:rFonts w:ascii="PT Sans" w:hAnsi="PT Sans"/>
          <w:bCs/>
          <w:sz w:val="24"/>
        </w:rPr>
      </w:pPr>
      <w:r w:rsidRPr="00345FEC">
        <w:rPr>
          <w:rFonts w:ascii="PT Sans" w:hAnsi="PT Sans"/>
          <w:bCs/>
          <w:sz w:val="24"/>
        </w:rPr>
        <w:t xml:space="preserve">г.Пермь, Шоссе Космонавтов 59, </w:t>
      </w:r>
    </w:p>
    <w:p w:rsidR="001772FC" w:rsidRPr="00B714E9" w:rsidRDefault="001772FC" w:rsidP="00B46572">
      <w:pPr>
        <w:rPr>
          <w:rFonts w:ascii="PT Sans" w:hAnsi="PT Sans"/>
          <w:b/>
          <w:bCs/>
          <w:sz w:val="24"/>
        </w:rPr>
      </w:pPr>
      <w:r w:rsidRPr="00B714E9">
        <w:rPr>
          <w:rFonts w:ascii="PT Sans" w:hAnsi="PT Sans"/>
          <w:b/>
          <w:bCs/>
          <w:sz w:val="24"/>
        </w:rPr>
        <w:t>ТВК «Карусель, 2 этаж</w:t>
      </w:r>
    </w:p>
    <w:p w:rsidR="00345FEC" w:rsidRPr="00345FEC" w:rsidRDefault="00345FEC" w:rsidP="00B46572">
      <w:pPr>
        <w:rPr>
          <w:rFonts w:ascii="PT Sans" w:hAnsi="PT Sans"/>
          <w:bCs/>
          <w:sz w:val="24"/>
        </w:rPr>
      </w:pPr>
      <w:r w:rsidRPr="00345FEC">
        <w:rPr>
          <w:rFonts w:ascii="PT Sans" w:hAnsi="PT Sans"/>
          <w:bCs/>
          <w:sz w:val="24"/>
        </w:rPr>
        <w:t>Конфе</w:t>
      </w:r>
      <w:r w:rsidR="006D6198">
        <w:rPr>
          <w:rFonts w:ascii="PT Sans" w:hAnsi="PT Sans"/>
          <w:bCs/>
          <w:sz w:val="24"/>
        </w:rPr>
        <w:t>рен</w:t>
      </w:r>
      <w:r w:rsidRPr="00345FEC">
        <w:rPr>
          <w:rFonts w:ascii="PT Sans" w:hAnsi="PT Sans"/>
          <w:bCs/>
          <w:sz w:val="24"/>
        </w:rPr>
        <w:t xml:space="preserve">ц-зал </w:t>
      </w:r>
      <w:r w:rsidR="007F0D38">
        <w:rPr>
          <w:rFonts w:ascii="PT Sans" w:hAnsi="PT Sans"/>
          <w:bCs/>
          <w:sz w:val="24"/>
        </w:rPr>
        <w:t xml:space="preserve"> </w:t>
      </w:r>
      <w:r w:rsidRPr="00345FEC">
        <w:rPr>
          <w:rFonts w:ascii="PT Sans" w:hAnsi="PT Sans"/>
          <w:bCs/>
          <w:sz w:val="24"/>
        </w:rPr>
        <w:t>№2</w:t>
      </w:r>
    </w:p>
    <w:p w:rsidR="00B714E9" w:rsidRDefault="00B714E9" w:rsidP="00B46572">
      <w:pPr>
        <w:rPr>
          <w:rFonts w:ascii="PT Sans" w:hAnsi="PT Sans"/>
          <w:b/>
          <w:bCs/>
          <w:sz w:val="32"/>
          <w:szCs w:val="32"/>
        </w:rPr>
      </w:pPr>
    </w:p>
    <w:p w:rsidR="00277399" w:rsidRPr="00B714E9" w:rsidRDefault="00277399" w:rsidP="00B46572">
      <w:pPr>
        <w:rPr>
          <w:rFonts w:ascii="PT Sans" w:hAnsi="PT Sans"/>
          <w:b/>
          <w:bCs/>
          <w:sz w:val="32"/>
          <w:szCs w:val="32"/>
        </w:rPr>
      </w:pPr>
      <w:r w:rsidRPr="00B714E9">
        <w:rPr>
          <w:rFonts w:ascii="PT Sans" w:hAnsi="PT Sans"/>
          <w:b/>
          <w:bCs/>
          <w:sz w:val="32"/>
          <w:szCs w:val="32"/>
        </w:rPr>
        <w:t>21 авг</w:t>
      </w:r>
      <w:r w:rsidR="001772FC" w:rsidRPr="00B714E9">
        <w:rPr>
          <w:rFonts w:ascii="PT Sans" w:hAnsi="PT Sans"/>
          <w:b/>
          <w:bCs/>
          <w:sz w:val="32"/>
          <w:szCs w:val="32"/>
        </w:rPr>
        <w:t xml:space="preserve">уста </w:t>
      </w:r>
      <w:proofErr w:type="gramStart"/>
      <w:r w:rsidR="001772FC" w:rsidRPr="00B714E9">
        <w:rPr>
          <w:rFonts w:ascii="PT Sans" w:hAnsi="PT Sans"/>
          <w:b/>
          <w:bCs/>
          <w:sz w:val="32"/>
          <w:szCs w:val="32"/>
        </w:rPr>
        <w:t xml:space="preserve">2017 </w:t>
      </w:r>
      <w:r w:rsidR="00394953" w:rsidRPr="00B714E9">
        <w:rPr>
          <w:rFonts w:ascii="PT Sans" w:hAnsi="PT Sans"/>
          <w:b/>
          <w:bCs/>
          <w:sz w:val="32"/>
          <w:szCs w:val="32"/>
        </w:rPr>
        <w:t xml:space="preserve"> </w:t>
      </w:r>
      <w:r w:rsidR="001772FC" w:rsidRPr="00B714E9">
        <w:rPr>
          <w:rFonts w:ascii="PT Sans" w:hAnsi="PT Sans"/>
          <w:b/>
          <w:bCs/>
          <w:sz w:val="32"/>
          <w:szCs w:val="32"/>
        </w:rPr>
        <w:t>года</w:t>
      </w:r>
      <w:proofErr w:type="gramEnd"/>
    </w:p>
    <w:p w:rsidR="00A26350" w:rsidRPr="00345FEC" w:rsidRDefault="00B11E06" w:rsidP="00B46572">
      <w:pPr>
        <w:rPr>
          <w:rFonts w:ascii="PT Sans" w:hAnsi="PT Sans"/>
          <w:b/>
          <w:bCs/>
          <w:sz w:val="24"/>
        </w:rPr>
      </w:pPr>
      <w:r w:rsidRPr="00345FEC">
        <w:rPr>
          <w:rFonts w:ascii="PT Sans" w:hAnsi="PT Sans"/>
          <w:b/>
          <w:bCs/>
          <w:sz w:val="24"/>
        </w:rPr>
        <w:t>11.00 - 16.1</w:t>
      </w:r>
      <w:r w:rsidR="001772FC" w:rsidRPr="00345FEC">
        <w:rPr>
          <w:rFonts w:ascii="PT Sans" w:hAnsi="PT Sans"/>
          <w:b/>
          <w:bCs/>
          <w:sz w:val="24"/>
        </w:rPr>
        <w:t>0</w:t>
      </w:r>
    </w:p>
    <w:p w:rsidR="00B11E06" w:rsidRPr="00345FEC" w:rsidRDefault="00B11E06" w:rsidP="00B46572">
      <w:pPr>
        <w:rPr>
          <w:rFonts w:ascii="PT Sans" w:hAnsi="PT Sans"/>
          <w:b/>
          <w:bCs/>
          <w:sz w:val="24"/>
        </w:rPr>
      </w:pPr>
    </w:p>
    <w:p w:rsidR="00277399" w:rsidRPr="00345FEC" w:rsidRDefault="00394953" w:rsidP="009D05E4">
      <w:pPr>
        <w:tabs>
          <w:tab w:val="left" w:pos="1688"/>
        </w:tabs>
        <w:spacing w:after="120"/>
        <w:jc w:val="both"/>
        <w:rPr>
          <w:rFonts w:ascii="PT Sans" w:hAnsi="PT Sans"/>
          <w:sz w:val="24"/>
        </w:rPr>
      </w:pPr>
      <w:proofErr w:type="gramStart"/>
      <w:r w:rsidRPr="00394953">
        <w:rPr>
          <w:rFonts w:ascii="PT Sans" w:hAnsi="PT Sans"/>
          <w:bCs/>
          <w:sz w:val="24"/>
        </w:rPr>
        <w:t>Ведущий</w:t>
      </w:r>
      <w:r w:rsidR="001C179A" w:rsidRPr="00345FEC">
        <w:rPr>
          <w:rFonts w:ascii="PT Sans" w:hAnsi="PT Sans"/>
          <w:b/>
          <w:bCs/>
          <w:sz w:val="24"/>
        </w:rPr>
        <w:t>:</w:t>
      </w:r>
      <w:r w:rsidR="007F0D38">
        <w:rPr>
          <w:rFonts w:ascii="PT Sans" w:hAnsi="PT Sans"/>
          <w:b/>
          <w:bCs/>
          <w:sz w:val="24"/>
        </w:rPr>
        <w:t xml:space="preserve">   </w:t>
      </w:r>
      <w:proofErr w:type="gramEnd"/>
      <w:r w:rsidR="007F0D38">
        <w:rPr>
          <w:rFonts w:ascii="PT Sans" w:hAnsi="PT Sans"/>
          <w:b/>
          <w:bCs/>
          <w:sz w:val="24"/>
        </w:rPr>
        <w:t xml:space="preserve">     </w:t>
      </w:r>
      <w:r w:rsidR="00C739D2">
        <w:rPr>
          <w:rFonts w:ascii="PT Sans" w:hAnsi="PT Sans"/>
          <w:b/>
          <w:bCs/>
          <w:sz w:val="24"/>
        </w:rPr>
        <w:t xml:space="preserve"> </w:t>
      </w:r>
      <w:hyperlink r:id="rId6" w:history="1">
        <w:r w:rsidR="00A26350" w:rsidRPr="00C739D2">
          <w:rPr>
            <w:rFonts w:ascii="PT Sans" w:hAnsi="PT Sans"/>
            <w:b/>
            <w:bCs/>
            <w:sz w:val="24"/>
          </w:rPr>
          <w:t>Самарина Нина Николаевна</w:t>
        </w:r>
      </w:hyperlink>
      <w:r w:rsidR="00277399" w:rsidRPr="00345FEC">
        <w:rPr>
          <w:rFonts w:ascii="PT Sans" w:hAnsi="PT Sans"/>
          <w:bCs/>
          <w:sz w:val="24"/>
        </w:rPr>
        <w:t xml:space="preserve">, </w:t>
      </w:r>
      <w:r w:rsidR="00C739D2">
        <w:rPr>
          <w:rFonts w:ascii="PT Sans" w:hAnsi="PT Sans"/>
          <w:bCs/>
          <w:sz w:val="24"/>
        </w:rPr>
        <w:t xml:space="preserve">президент фонда поддержки социальных инициатив "Содействие",  Председатель комиссии по развитию институтов гражданского общества </w:t>
      </w:r>
      <w:r w:rsidR="00A26350" w:rsidRPr="00345FEC">
        <w:rPr>
          <w:rFonts w:ascii="PT Sans" w:hAnsi="PT Sans"/>
          <w:bCs/>
          <w:sz w:val="24"/>
        </w:rPr>
        <w:t xml:space="preserve"> Общественной палаты Пермского края</w:t>
      </w:r>
    </w:p>
    <w:p w:rsidR="00535202" w:rsidRPr="00345FEC" w:rsidRDefault="00277399" w:rsidP="009D05E4">
      <w:pPr>
        <w:tabs>
          <w:tab w:val="left" w:pos="1688"/>
        </w:tabs>
        <w:spacing w:after="120"/>
        <w:jc w:val="both"/>
        <w:rPr>
          <w:rFonts w:ascii="PT Sans" w:hAnsi="PT Sans"/>
          <w:bCs/>
          <w:sz w:val="24"/>
        </w:rPr>
      </w:pPr>
      <w:r w:rsidRPr="00345FEC">
        <w:rPr>
          <w:rFonts w:ascii="PT Sans" w:hAnsi="PT Sans"/>
          <w:b/>
          <w:bCs/>
          <w:sz w:val="24"/>
        </w:rPr>
        <w:t>11</w:t>
      </w:r>
      <w:r w:rsidR="00535202" w:rsidRPr="00345FEC">
        <w:rPr>
          <w:rFonts w:ascii="PT Sans" w:hAnsi="PT Sans"/>
          <w:b/>
          <w:bCs/>
          <w:sz w:val="24"/>
        </w:rPr>
        <w:t>.10 – 12.30</w:t>
      </w:r>
      <w:proofErr w:type="gramStart"/>
      <w:r w:rsidR="00C739D2">
        <w:rPr>
          <w:rFonts w:ascii="PT Sans" w:hAnsi="PT Sans"/>
          <w:b/>
          <w:bCs/>
          <w:sz w:val="24"/>
        </w:rPr>
        <w:t xml:space="preserve">  </w:t>
      </w:r>
      <w:r w:rsidR="00394953">
        <w:rPr>
          <w:rFonts w:ascii="PT Sans" w:hAnsi="PT Sans"/>
          <w:b/>
          <w:bCs/>
          <w:sz w:val="24"/>
        </w:rPr>
        <w:t xml:space="preserve"> </w:t>
      </w:r>
      <w:r w:rsidR="00914F7C" w:rsidRPr="00FB6276">
        <w:rPr>
          <w:rFonts w:ascii="PT Sans" w:hAnsi="PT Sans"/>
          <w:b/>
          <w:bCs/>
          <w:sz w:val="24"/>
        </w:rPr>
        <w:t>«</w:t>
      </w:r>
      <w:proofErr w:type="gramEnd"/>
      <w:r w:rsidR="00FB6276">
        <w:rPr>
          <w:rFonts w:ascii="PT Sans" w:hAnsi="PT Sans"/>
          <w:b/>
          <w:bCs/>
          <w:sz w:val="24"/>
        </w:rPr>
        <w:t>Со</w:t>
      </w:r>
      <w:r w:rsidR="001C179A" w:rsidRPr="00FB6276">
        <w:rPr>
          <w:rFonts w:ascii="PT Sans" w:hAnsi="PT Sans"/>
          <w:b/>
          <w:bCs/>
          <w:sz w:val="24"/>
        </w:rPr>
        <w:t xml:space="preserve">циальное проектирование и </w:t>
      </w:r>
      <w:r w:rsidR="00FB6276">
        <w:rPr>
          <w:rFonts w:ascii="PT Sans" w:hAnsi="PT Sans"/>
          <w:b/>
          <w:bCs/>
          <w:sz w:val="24"/>
        </w:rPr>
        <w:t>возможности получения поддержки для реализации общественных инициатив</w:t>
      </w:r>
      <w:r w:rsidR="00914F7C" w:rsidRPr="00FB6276">
        <w:rPr>
          <w:rFonts w:ascii="PT Sans" w:hAnsi="PT Sans"/>
          <w:b/>
          <w:bCs/>
          <w:sz w:val="24"/>
        </w:rPr>
        <w:t>»</w:t>
      </w:r>
      <w:r w:rsidR="007F0D38">
        <w:rPr>
          <w:rFonts w:ascii="PT Sans" w:hAnsi="PT Sans"/>
          <w:b/>
          <w:bCs/>
          <w:sz w:val="24"/>
        </w:rPr>
        <w:t xml:space="preserve"> -</w:t>
      </w:r>
      <w:r w:rsidR="00FB6276">
        <w:rPr>
          <w:rFonts w:ascii="PT Sans" w:hAnsi="PT Sans"/>
          <w:b/>
          <w:bCs/>
          <w:sz w:val="24"/>
        </w:rPr>
        <w:t xml:space="preserve">     </w:t>
      </w:r>
      <w:hyperlink r:id="rId7" w:history="1">
        <w:r w:rsidR="00535202" w:rsidRPr="00FB6276">
          <w:rPr>
            <w:rFonts w:ascii="PT Sans" w:hAnsi="PT Sans"/>
            <w:b/>
            <w:bCs/>
            <w:sz w:val="24"/>
          </w:rPr>
          <w:t>Самарина Нина Николаевна</w:t>
        </w:r>
      </w:hyperlink>
      <w:r w:rsidR="00FB6276">
        <w:t>,  п</w:t>
      </w:r>
      <w:r w:rsidR="00FB6276">
        <w:rPr>
          <w:rFonts w:ascii="PT Sans" w:hAnsi="PT Sans"/>
          <w:bCs/>
          <w:sz w:val="24"/>
        </w:rPr>
        <w:t xml:space="preserve">редседатель комиссии по развитию институтов гражданского общества </w:t>
      </w:r>
      <w:r w:rsidR="00FB6276" w:rsidRPr="00345FEC">
        <w:rPr>
          <w:rFonts w:ascii="PT Sans" w:hAnsi="PT Sans"/>
          <w:bCs/>
          <w:sz w:val="24"/>
        </w:rPr>
        <w:t xml:space="preserve"> Общественной палаты Пермского края</w:t>
      </w:r>
    </w:p>
    <w:p w:rsidR="00535202" w:rsidRPr="00345FEC" w:rsidRDefault="00535202" w:rsidP="009D05E4">
      <w:pPr>
        <w:spacing w:after="120"/>
        <w:jc w:val="both"/>
        <w:rPr>
          <w:rFonts w:ascii="PT Sans" w:hAnsi="PT Sans"/>
          <w:bCs/>
          <w:sz w:val="24"/>
        </w:rPr>
      </w:pPr>
      <w:r w:rsidRPr="00345FEC">
        <w:rPr>
          <w:rFonts w:ascii="PT Sans" w:hAnsi="PT Sans"/>
          <w:b/>
          <w:bCs/>
          <w:sz w:val="24"/>
        </w:rPr>
        <w:t xml:space="preserve">12.30 - </w:t>
      </w:r>
      <w:r w:rsidR="00345FEC" w:rsidRPr="00345FEC">
        <w:rPr>
          <w:rFonts w:ascii="PT Sans" w:hAnsi="PT Sans"/>
          <w:b/>
          <w:bCs/>
          <w:sz w:val="24"/>
        </w:rPr>
        <w:t>13.0</w:t>
      </w:r>
      <w:r w:rsidR="00914F7C" w:rsidRPr="00345FEC">
        <w:rPr>
          <w:rFonts w:ascii="PT Sans" w:hAnsi="PT Sans"/>
          <w:b/>
          <w:bCs/>
          <w:sz w:val="24"/>
        </w:rPr>
        <w:t>0</w:t>
      </w:r>
      <w:r w:rsidR="00345FEC" w:rsidRPr="00345FEC">
        <w:rPr>
          <w:rFonts w:ascii="PT Sans" w:hAnsi="PT Sans"/>
          <w:b/>
          <w:bCs/>
          <w:sz w:val="24"/>
        </w:rPr>
        <w:t>-</w:t>
      </w:r>
      <w:r w:rsidR="00394953">
        <w:rPr>
          <w:rFonts w:ascii="PT Sans" w:hAnsi="PT Sans"/>
          <w:b/>
          <w:bCs/>
          <w:sz w:val="24"/>
        </w:rPr>
        <w:t xml:space="preserve"> </w:t>
      </w:r>
      <w:r w:rsidR="00B46572" w:rsidRPr="00345FEC">
        <w:rPr>
          <w:rFonts w:ascii="PT Sans" w:hAnsi="PT Sans"/>
          <w:bCs/>
          <w:sz w:val="24"/>
        </w:rPr>
        <w:t>перерыв</w:t>
      </w:r>
    </w:p>
    <w:p w:rsidR="00ED0EE9" w:rsidRPr="00345FEC" w:rsidRDefault="00535202" w:rsidP="009D05E4">
      <w:pPr>
        <w:tabs>
          <w:tab w:val="left" w:pos="1688"/>
        </w:tabs>
        <w:spacing w:after="120"/>
        <w:jc w:val="both"/>
        <w:rPr>
          <w:rFonts w:ascii="PT Sans" w:hAnsi="PT Sans"/>
          <w:color w:val="000000"/>
          <w:sz w:val="24"/>
        </w:rPr>
      </w:pPr>
      <w:r w:rsidRPr="00345FEC">
        <w:rPr>
          <w:rFonts w:ascii="PT Sans" w:hAnsi="PT Sans"/>
          <w:b/>
          <w:bCs/>
          <w:sz w:val="24"/>
        </w:rPr>
        <w:t>1</w:t>
      </w:r>
      <w:r w:rsidR="00914F7C" w:rsidRPr="00345FEC">
        <w:rPr>
          <w:rFonts w:ascii="PT Sans" w:hAnsi="PT Sans"/>
          <w:b/>
          <w:bCs/>
          <w:sz w:val="24"/>
        </w:rPr>
        <w:t>3</w:t>
      </w:r>
      <w:r w:rsidRPr="00345FEC">
        <w:rPr>
          <w:rFonts w:ascii="PT Sans" w:hAnsi="PT Sans"/>
          <w:b/>
          <w:bCs/>
          <w:sz w:val="24"/>
        </w:rPr>
        <w:t>.</w:t>
      </w:r>
      <w:r w:rsidR="00345FEC" w:rsidRPr="00345FEC">
        <w:rPr>
          <w:rFonts w:ascii="PT Sans" w:hAnsi="PT Sans"/>
          <w:b/>
          <w:bCs/>
          <w:sz w:val="24"/>
        </w:rPr>
        <w:t>0</w:t>
      </w:r>
      <w:r w:rsidR="00914F7C" w:rsidRPr="00345FEC">
        <w:rPr>
          <w:rFonts w:ascii="PT Sans" w:hAnsi="PT Sans"/>
          <w:b/>
          <w:bCs/>
          <w:sz w:val="24"/>
        </w:rPr>
        <w:t>0 – 14:30</w:t>
      </w:r>
      <w:r w:rsidR="00C739D2">
        <w:rPr>
          <w:rFonts w:ascii="PT Sans" w:hAnsi="PT Sans"/>
          <w:b/>
          <w:bCs/>
          <w:sz w:val="24"/>
        </w:rPr>
        <w:t xml:space="preserve">   </w:t>
      </w:r>
      <w:r w:rsidR="00FB6276" w:rsidRPr="00FB6276">
        <w:rPr>
          <w:rFonts w:ascii="PT Sans" w:hAnsi="PT Sans"/>
          <w:bCs/>
          <w:sz w:val="24"/>
        </w:rPr>
        <w:t xml:space="preserve"> </w:t>
      </w:r>
      <w:r w:rsidR="00C739D2">
        <w:rPr>
          <w:rFonts w:ascii="PT Sans" w:hAnsi="PT Sans"/>
          <w:b/>
          <w:bCs/>
          <w:sz w:val="24"/>
        </w:rPr>
        <w:t xml:space="preserve"> </w:t>
      </w:r>
      <w:r w:rsidR="00914F7C" w:rsidRPr="00345FEC">
        <w:rPr>
          <w:rFonts w:ascii="PT Sans" w:hAnsi="PT Sans"/>
          <w:bCs/>
          <w:sz w:val="24"/>
        </w:rPr>
        <w:t xml:space="preserve"> </w:t>
      </w:r>
      <w:r w:rsidR="00FB6276" w:rsidRPr="00FB6276">
        <w:rPr>
          <w:rFonts w:ascii="PT Sans" w:hAnsi="PT Sans"/>
          <w:b/>
          <w:bCs/>
          <w:sz w:val="24"/>
        </w:rPr>
        <w:t>"</w:t>
      </w:r>
      <w:r w:rsidR="00B73153" w:rsidRPr="00B73153">
        <w:rPr>
          <w:rFonts w:ascii="PT Sans" w:hAnsi="PT Sans"/>
          <w:b/>
          <w:bCs/>
          <w:sz w:val="24"/>
        </w:rPr>
        <w:t>Особенности подготовки заявок для участия в конкурсе президентских грантов в 2017 году</w:t>
      </w:r>
      <w:r w:rsidR="00FB6276" w:rsidRPr="00FB6276">
        <w:rPr>
          <w:rFonts w:ascii="PT Sans" w:hAnsi="PT Sans"/>
          <w:b/>
          <w:bCs/>
          <w:sz w:val="24"/>
        </w:rPr>
        <w:t>"</w:t>
      </w:r>
      <w:r w:rsidR="00914F7C" w:rsidRPr="00345FEC">
        <w:rPr>
          <w:rFonts w:ascii="PT Sans" w:hAnsi="PT Sans"/>
          <w:bCs/>
          <w:sz w:val="24"/>
        </w:rPr>
        <w:t xml:space="preserve"> </w:t>
      </w:r>
      <w:r w:rsidR="00FB6276">
        <w:rPr>
          <w:rFonts w:ascii="PT Sans" w:hAnsi="PT Sans"/>
          <w:bCs/>
          <w:sz w:val="24"/>
        </w:rPr>
        <w:t xml:space="preserve">- </w:t>
      </w:r>
      <w:r w:rsidR="00ED0EE9" w:rsidRPr="00345FEC">
        <w:rPr>
          <w:rFonts w:ascii="PT Sans" w:hAnsi="PT Sans"/>
          <w:color w:val="000000"/>
          <w:sz w:val="24"/>
        </w:rPr>
        <w:t xml:space="preserve"> </w:t>
      </w:r>
      <w:r w:rsidR="00ED0EE9" w:rsidRPr="00FB6276">
        <w:rPr>
          <w:rFonts w:ascii="PT Sans" w:hAnsi="PT Sans"/>
          <w:b/>
          <w:color w:val="000000"/>
          <w:sz w:val="24"/>
        </w:rPr>
        <w:t>Наталья Алиева</w:t>
      </w:r>
      <w:r w:rsidR="00ED0EE9" w:rsidRPr="00345FEC">
        <w:rPr>
          <w:rFonts w:ascii="PT Sans" w:hAnsi="PT Sans"/>
          <w:color w:val="000000"/>
          <w:sz w:val="24"/>
        </w:rPr>
        <w:t>, руководитель департамента регионального развития Фонда президентских грантов (</w:t>
      </w:r>
      <w:r w:rsidR="00FB6276">
        <w:rPr>
          <w:rFonts w:ascii="PT Sans" w:hAnsi="PT Sans"/>
          <w:color w:val="000000"/>
          <w:sz w:val="24"/>
        </w:rPr>
        <w:t>г.</w:t>
      </w:r>
      <w:r w:rsidR="00ED0EE9" w:rsidRPr="00345FEC">
        <w:rPr>
          <w:rFonts w:ascii="PT Sans" w:hAnsi="PT Sans"/>
          <w:color w:val="000000"/>
          <w:sz w:val="24"/>
        </w:rPr>
        <w:t>Москва) </w:t>
      </w:r>
    </w:p>
    <w:p w:rsidR="00FB6276" w:rsidRPr="00345FEC" w:rsidRDefault="00914F7C" w:rsidP="009D05E4">
      <w:pPr>
        <w:spacing w:after="120"/>
        <w:jc w:val="both"/>
        <w:rPr>
          <w:rFonts w:ascii="PT Sans" w:hAnsi="PT Sans"/>
          <w:bCs/>
          <w:sz w:val="24"/>
        </w:rPr>
      </w:pPr>
      <w:r w:rsidRPr="00345FEC">
        <w:rPr>
          <w:rFonts w:ascii="PT Sans" w:hAnsi="PT Sans"/>
          <w:b/>
          <w:bCs/>
          <w:sz w:val="24"/>
        </w:rPr>
        <w:t>14:30</w:t>
      </w:r>
      <w:r w:rsidR="0076477D">
        <w:rPr>
          <w:rFonts w:ascii="PT Sans" w:hAnsi="PT Sans"/>
          <w:b/>
          <w:bCs/>
          <w:sz w:val="24"/>
        </w:rPr>
        <w:t xml:space="preserve"> </w:t>
      </w:r>
      <w:r w:rsidR="00345FEC" w:rsidRPr="00345FEC">
        <w:rPr>
          <w:rFonts w:ascii="PT Sans" w:hAnsi="PT Sans"/>
          <w:b/>
          <w:bCs/>
          <w:sz w:val="24"/>
        </w:rPr>
        <w:t>–</w:t>
      </w:r>
      <w:r w:rsidR="0076477D">
        <w:rPr>
          <w:rFonts w:ascii="PT Sans" w:hAnsi="PT Sans"/>
          <w:b/>
          <w:bCs/>
          <w:sz w:val="24"/>
        </w:rPr>
        <w:t xml:space="preserve"> </w:t>
      </w:r>
      <w:proofErr w:type="gramStart"/>
      <w:r w:rsidR="00345FEC" w:rsidRPr="00345FEC">
        <w:rPr>
          <w:rFonts w:ascii="PT Sans" w:hAnsi="PT Sans"/>
          <w:b/>
          <w:bCs/>
          <w:sz w:val="24"/>
        </w:rPr>
        <w:t xml:space="preserve">16:00 </w:t>
      </w:r>
      <w:r w:rsidR="00FB6276">
        <w:rPr>
          <w:rFonts w:ascii="PT Sans" w:hAnsi="PT Sans"/>
          <w:b/>
          <w:bCs/>
          <w:sz w:val="24"/>
        </w:rPr>
        <w:t xml:space="preserve"> </w:t>
      </w:r>
      <w:r w:rsidR="007F0D38">
        <w:rPr>
          <w:rFonts w:ascii="PT Sans" w:hAnsi="PT Sans"/>
          <w:b/>
          <w:bCs/>
          <w:sz w:val="24"/>
        </w:rPr>
        <w:t>"</w:t>
      </w:r>
      <w:proofErr w:type="gramEnd"/>
      <w:r w:rsidRPr="007F0D38">
        <w:rPr>
          <w:rFonts w:ascii="PT Sans" w:hAnsi="PT Sans"/>
          <w:b/>
          <w:bCs/>
          <w:sz w:val="24"/>
        </w:rPr>
        <w:t>Международн</w:t>
      </w:r>
      <w:r w:rsidR="007F5461">
        <w:rPr>
          <w:rFonts w:ascii="PT Sans" w:hAnsi="PT Sans"/>
          <w:b/>
          <w:bCs/>
          <w:sz w:val="24"/>
        </w:rPr>
        <w:t>ый</w:t>
      </w:r>
      <w:r w:rsidRPr="007F0D38">
        <w:rPr>
          <w:rFonts w:ascii="PT Sans" w:hAnsi="PT Sans"/>
          <w:b/>
          <w:bCs/>
          <w:sz w:val="24"/>
        </w:rPr>
        <w:t xml:space="preserve"> открыт</w:t>
      </w:r>
      <w:r w:rsidR="007F5461">
        <w:rPr>
          <w:rFonts w:ascii="PT Sans" w:hAnsi="PT Sans"/>
          <w:b/>
          <w:bCs/>
          <w:sz w:val="24"/>
        </w:rPr>
        <w:t>ый</w:t>
      </w:r>
      <w:r w:rsidRPr="007F0D38">
        <w:rPr>
          <w:rFonts w:ascii="PT Sans" w:hAnsi="PT Sans"/>
          <w:b/>
          <w:bCs/>
          <w:sz w:val="24"/>
        </w:rPr>
        <w:t xml:space="preserve"> </w:t>
      </w:r>
      <w:r w:rsidR="007F0D38">
        <w:rPr>
          <w:rFonts w:ascii="PT Sans" w:hAnsi="PT Sans"/>
          <w:b/>
          <w:bCs/>
          <w:sz w:val="24"/>
        </w:rPr>
        <w:t xml:space="preserve"> </w:t>
      </w:r>
      <w:proofErr w:type="spellStart"/>
      <w:r w:rsidRPr="007F0D38">
        <w:rPr>
          <w:rFonts w:ascii="PT Sans" w:hAnsi="PT Sans"/>
          <w:b/>
          <w:bCs/>
          <w:sz w:val="24"/>
        </w:rPr>
        <w:t>грантов</w:t>
      </w:r>
      <w:r w:rsidR="007F5461">
        <w:rPr>
          <w:rFonts w:ascii="PT Sans" w:hAnsi="PT Sans"/>
          <w:b/>
          <w:bCs/>
          <w:sz w:val="24"/>
        </w:rPr>
        <w:t>ый</w:t>
      </w:r>
      <w:proofErr w:type="spellEnd"/>
      <w:r w:rsidR="007F5461">
        <w:rPr>
          <w:rFonts w:ascii="PT Sans" w:hAnsi="PT Sans"/>
          <w:b/>
          <w:bCs/>
          <w:sz w:val="24"/>
        </w:rPr>
        <w:t xml:space="preserve"> </w:t>
      </w:r>
      <w:r w:rsidRPr="007F0D38">
        <w:rPr>
          <w:rFonts w:ascii="PT Sans" w:hAnsi="PT Sans"/>
          <w:b/>
          <w:bCs/>
          <w:sz w:val="24"/>
        </w:rPr>
        <w:t>конкурс</w:t>
      </w:r>
      <w:r w:rsidR="00B46572" w:rsidRPr="007F0D38">
        <w:rPr>
          <w:rFonts w:ascii="PT Sans" w:hAnsi="PT Sans"/>
          <w:b/>
          <w:bCs/>
          <w:sz w:val="24"/>
        </w:rPr>
        <w:t xml:space="preserve"> «</w:t>
      </w:r>
      <w:r w:rsidRPr="007F0D38">
        <w:rPr>
          <w:rFonts w:ascii="PT Sans" w:hAnsi="PT Sans"/>
          <w:b/>
          <w:bCs/>
          <w:sz w:val="24"/>
        </w:rPr>
        <w:t xml:space="preserve">Православная инициатива»: основные направления </w:t>
      </w:r>
      <w:r w:rsidR="007F5461">
        <w:rPr>
          <w:rFonts w:ascii="PT Sans" w:hAnsi="PT Sans"/>
          <w:b/>
          <w:bCs/>
          <w:sz w:val="24"/>
        </w:rPr>
        <w:t xml:space="preserve"> и условия участия  в  </w:t>
      </w:r>
      <w:r w:rsidRPr="007F0D38">
        <w:rPr>
          <w:rFonts w:ascii="PT Sans" w:hAnsi="PT Sans"/>
          <w:b/>
          <w:bCs/>
          <w:sz w:val="24"/>
        </w:rPr>
        <w:t>конкурс</w:t>
      </w:r>
      <w:r w:rsidR="007F5461">
        <w:rPr>
          <w:rFonts w:ascii="PT Sans" w:hAnsi="PT Sans"/>
          <w:b/>
          <w:bCs/>
          <w:sz w:val="24"/>
        </w:rPr>
        <w:t>е</w:t>
      </w:r>
      <w:r w:rsidR="007F0D38">
        <w:rPr>
          <w:rFonts w:ascii="PT Sans" w:hAnsi="PT Sans"/>
          <w:b/>
          <w:bCs/>
          <w:sz w:val="24"/>
        </w:rPr>
        <w:t xml:space="preserve"> 2017</w:t>
      </w:r>
      <w:r w:rsidR="00FD311A">
        <w:rPr>
          <w:rFonts w:ascii="PT Sans" w:hAnsi="PT Sans"/>
          <w:b/>
          <w:bCs/>
          <w:sz w:val="24"/>
        </w:rPr>
        <w:t>-2018</w:t>
      </w:r>
      <w:bookmarkStart w:id="0" w:name="_GoBack"/>
      <w:bookmarkEnd w:id="0"/>
      <w:r w:rsidR="007F0D38">
        <w:rPr>
          <w:rFonts w:ascii="PT Sans" w:hAnsi="PT Sans"/>
          <w:b/>
          <w:bCs/>
          <w:sz w:val="24"/>
        </w:rPr>
        <w:t xml:space="preserve"> г</w:t>
      </w:r>
      <w:r w:rsidRPr="007F0D38">
        <w:rPr>
          <w:rFonts w:ascii="PT Sans" w:hAnsi="PT Sans"/>
          <w:b/>
          <w:bCs/>
          <w:sz w:val="24"/>
        </w:rPr>
        <w:t xml:space="preserve">, специфика конкурса, </w:t>
      </w:r>
      <w:r w:rsidR="007F0D38">
        <w:rPr>
          <w:rFonts w:ascii="PT Sans" w:hAnsi="PT Sans"/>
          <w:b/>
          <w:bCs/>
          <w:sz w:val="24"/>
        </w:rPr>
        <w:t xml:space="preserve"> результаты </w:t>
      </w:r>
      <w:r w:rsidRPr="007F0D38">
        <w:rPr>
          <w:rFonts w:ascii="PT Sans" w:hAnsi="PT Sans"/>
          <w:b/>
          <w:bCs/>
          <w:sz w:val="24"/>
        </w:rPr>
        <w:t>проект</w:t>
      </w:r>
      <w:r w:rsidR="007F0D38">
        <w:rPr>
          <w:rFonts w:ascii="PT Sans" w:hAnsi="PT Sans"/>
          <w:b/>
          <w:bCs/>
          <w:sz w:val="24"/>
        </w:rPr>
        <w:t>ов</w:t>
      </w:r>
      <w:r w:rsidRPr="007F0D38">
        <w:rPr>
          <w:rFonts w:ascii="PT Sans" w:hAnsi="PT Sans"/>
          <w:b/>
          <w:bCs/>
          <w:sz w:val="24"/>
        </w:rPr>
        <w:t>, реализованны</w:t>
      </w:r>
      <w:r w:rsidR="007F0D38">
        <w:rPr>
          <w:rFonts w:ascii="PT Sans" w:hAnsi="PT Sans"/>
          <w:b/>
          <w:bCs/>
          <w:sz w:val="24"/>
        </w:rPr>
        <w:t xml:space="preserve">х  </w:t>
      </w:r>
      <w:r w:rsidRPr="007F0D38">
        <w:rPr>
          <w:rFonts w:ascii="PT Sans" w:hAnsi="PT Sans"/>
          <w:b/>
          <w:bCs/>
          <w:sz w:val="24"/>
        </w:rPr>
        <w:t xml:space="preserve"> в Пермском крае</w:t>
      </w:r>
      <w:r w:rsidR="00B46572" w:rsidRPr="007F0D38">
        <w:rPr>
          <w:rFonts w:ascii="PT Sans" w:hAnsi="PT Sans"/>
          <w:b/>
          <w:bCs/>
          <w:sz w:val="24"/>
        </w:rPr>
        <w:t>»</w:t>
      </w:r>
      <w:r w:rsidR="007F0D38" w:rsidRPr="007F0D38">
        <w:rPr>
          <w:rFonts w:ascii="PT Sans" w:hAnsi="PT Sans"/>
          <w:b/>
          <w:bCs/>
          <w:sz w:val="24"/>
        </w:rPr>
        <w:t xml:space="preserve"> </w:t>
      </w:r>
      <w:r w:rsidR="007F0D38">
        <w:rPr>
          <w:rFonts w:ascii="PT Sans" w:hAnsi="PT Sans"/>
          <w:bCs/>
          <w:sz w:val="24"/>
        </w:rPr>
        <w:t xml:space="preserve">-  </w:t>
      </w:r>
      <w:r w:rsidR="00ED0EE9" w:rsidRPr="00345FEC">
        <w:rPr>
          <w:rFonts w:ascii="PT Sans" w:hAnsi="PT Sans"/>
          <w:bCs/>
          <w:sz w:val="24"/>
        </w:rPr>
        <w:t xml:space="preserve"> </w:t>
      </w:r>
      <w:hyperlink r:id="rId8" w:history="1">
        <w:r w:rsidR="00ED0EE9" w:rsidRPr="007F0D38">
          <w:rPr>
            <w:rFonts w:ascii="PT Sans" w:hAnsi="PT Sans"/>
            <w:b/>
            <w:bCs/>
            <w:sz w:val="24"/>
          </w:rPr>
          <w:t>Самарина Нина Николаевна</w:t>
        </w:r>
      </w:hyperlink>
      <w:r w:rsidR="00ED0EE9" w:rsidRPr="00345FEC">
        <w:rPr>
          <w:rFonts w:ascii="PT Sans" w:hAnsi="PT Sans"/>
          <w:bCs/>
          <w:sz w:val="24"/>
        </w:rPr>
        <w:t>,</w:t>
      </w:r>
      <w:r w:rsidR="007F0D38">
        <w:rPr>
          <w:rFonts w:ascii="PT Sans" w:hAnsi="PT Sans"/>
          <w:bCs/>
          <w:sz w:val="24"/>
        </w:rPr>
        <w:t xml:space="preserve"> </w:t>
      </w:r>
      <w:r w:rsidR="007F5461">
        <w:rPr>
          <w:rFonts w:ascii="PT Sans" w:hAnsi="PT Sans"/>
          <w:bCs/>
          <w:sz w:val="24"/>
        </w:rPr>
        <w:t xml:space="preserve">эксперт конкурса, </w:t>
      </w:r>
      <w:r w:rsidR="00FB6276" w:rsidRPr="00FB6276">
        <w:t xml:space="preserve"> </w:t>
      </w:r>
      <w:r w:rsidR="00FB6276">
        <w:t>п</w:t>
      </w:r>
      <w:r w:rsidR="00FB6276">
        <w:rPr>
          <w:rFonts w:ascii="PT Sans" w:hAnsi="PT Sans"/>
          <w:bCs/>
          <w:sz w:val="24"/>
        </w:rPr>
        <w:t xml:space="preserve">редседатель комиссии по развитию институтов гражданского общества </w:t>
      </w:r>
      <w:r w:rsidR="00FB6276" w:rsidRPr="00345FEC">
        <w:rPr>
          <w:rFonts w:ascii="PT Sans" w:hAnsi="PT Sans"/>
          <w:bCs/>
          <w:sz w:val="24"/>
        </w:rPr>
        <w:t xml:space="preserve"> Общественной палаты Пермского края</w:t>
      </w:r>
    </w:p>
    <w:p w:rsidR="00A1568A" w:rsidRPr="00345FEC" w:rsidRDefault="00A1568A" w:rsidP="009D05E4">
      <w:pPr>
        <w:tabs>
          <w:tab w:val="left" w:pos="1688"/>
        </w:tabs>
        <w:spacing w:after="120"/>
        <w:jc w:val="both"/>
        <w:rPr>
          <w:rFonts w:ascii="PT Sans" w:hAnsi="PT Sans"/>
          <w:bCs/>
          <w:sz w:val="24"/>
        </w:rPr>
      </w:pPr>
      <w:r w:rsidRPr="00345FEC">
        <w:rPr>
          <w:rFonts w:ascii="PT Sans" w:hAnsi="PT Sans"/>
          <w:b/>
          <w:bCs/>
          <w:sz w:val="24"/>
        </w:rPr>
        <w:t xml:space="preserve">16.00 – </w:t>
      </w:r>
      <w:proofErr w:type="gramStart"/>
      <w:r w:rsidRPr="00345FEC">
        <w:rPr>
          <w:rFonts w:ascii="PT Sans" w:hAnsi="PT Sans"/>
          <w:b/>
          <w:bCs/>
          <w:sz w:val="24"/>
        </w:rPr>
        <w:t>16.10</w:t>
      </w:r>
      <w:r w:rsidR="007F0D38">
        <w:rPr>
          <w:rFonts w:ascii="PT Sans" w:hAnsi="PT Sans"/>
          <w:b/>
          <w:bCs/>
          <w:sz w:val="24"/>
        </w:rPr>
        <w:t xml:space="preserve"> </w:t>
      </w:r>
      <w:r w:rsidR="00B46572" w:rsidRPr="00345FEC">
        <w:rPr>
          <w:rFonts w:ascii="PT Sans" w:hAnsi="PT Sans"/>
          <w:bCs/>
          <w:sz w:val="24"/>
        </w:rPr>
        <w:t xml:space="preserve"> Подведение</w:t>
      </w:r>
      <w:proofErr w:type="gramEnd"/>
      <w:r w:rsidR="00B46572" w:rsidRPr="00345FEC">
        <w:rPr>
          <w:rFonts w:ascii="PT Sans" w:hAnsi="PT Sans"/>
          <w:bCs/>
          <w:sz w:val="24"/>
        </w:rPr>
        <w:t xml:space="preserve"> итогов</w:t>
      </w:r>
    </w:p>
    <w:p w:rsidR="00FB6CA5" w:rsidRPr="00345FEC" w:rsidRDefault="00B46572" w:rsidP="009D05E4">
      <w:pPr>
        <w:jc w:val="both"/>
        <w:rPr>
          <w:rFonts w:ascii="PT Sans" w:hAnsi="PT Sans"/>
          <w:sz w:val="24"/>
        </w:rPr>
      </w:pPr>
      <w:proofErr w:type="gramStart"/>
      <w:r w:rsidRPr="00345FEC">
        <w:rPr>
          <w:rFonts w:ascii="PT Sans" w:hAnsi="PT Sans"/>
          <w:b/>
          <w:sz w:val="24"/>
        </w:rPr>
        <w:t xml:space="preserve">Участники: </w:t>
      </w:r>
      <w:r w:rsidR="007F0D38">
        <w:rPr>
          <w:rFonts w:ascii="PT Sans" w:hAnsi="PT Sans"/>
          <w:b/>
          <w:sz w:val="24"/>
        </w:rPr>
        <w:t xml:space="preserve"> </w:t>
      </w:r>
      <w:r w:rsidR="007F0D38" w:rsidRPr="007F0D38">
        <w:rPr>
          <w:rFonts w:ascii="PT Sans" w:hAnsi="PT Sans"/>
          <w:sz w:val="24"/>
        </w:rPr>
        <w:t>представители</w:t>
      </w:r>
      <w:proofErr w:type="gramEnd"/>
      <w:r w:rsidR="007F0D38" w:rsidRPr="007F0D38">
        <w:rPr>
          <w:rFonts w:ascii="PT Sans" w:hAnsi="PT Sans"/>
          <w:sz w:val="24"/>
        </w:rPr>
        <w:t xml:space="preserve"> органов местного самоуправления территорий Пермского края, </w:t>
      </w:r>
      <w:r w:rsidR="007F0D38">
        <w:rPr>
          <w:rFonts w:ascii="PT Sans" w:hAnsi="PT Sans"/>
          <w:sz w:val="24"/>
        </w:rPr>
        <w:t xml:space="preserve">муниципальных учреждений и организаций,  </w:t>
      </w:r>
      <w:r w:rsidR="007F0D38" w:rsidRPr="007F0D38">
        <w:rPr>
          <w:rFonts w:ascii="PT Sans" w:hAnsi="PT Sans"/>
          <w:sz w:val="24"/>
        </w:rPr>
        <w:t xml:space="preserve"> </w:t>
      </w:r>
      <w:r w:rsidRPr="007F0D38">
        <w:rPr>
          <w:rFonts w:ascii="PT Sans" w:hAnsi="PT Sans"/>
          <w:sz w:val="24"/>
        </w:rPr>
        <w:t>социально</w:t>
      </w:r>
      <w:r w:rsidRPr="00345FEC">
        <w:rPr>
          <w:rFonts w:ascii="PT Sans" w:hAnsi="PT Sans"/>
          <w:sz w:val="24"/>
        </w:rPr>
        <w:t>-ориентированны</w:t>
      </w:r>
      <w:r w:rsidR="007F0D38">
        <w:rPr>
          <w:rFonts w:ascii="PT Sans" w:hAnsi="PT Sans"/>
          <w:sz w:val="24"/>
        </w:rPr>
        <w:t xml:space="preserve">х </w:t>
      </w:r>
      <w:r w:rsidRPr="00345FEC">
        <w:rPr>
          <w:rFonts w:ascii="PT Sans" w:hAnsi="PT Sans"/>
          <w:sz w:val="24"/>
        </w:rPr>
        <w:t xml:space="preserve"> некоммерчески</w:t>
      </w:r>
      <w:r w:rsidR="007F0D38">
        <w:rPr>
          <w:rFonts w:ascii="PT Sans" w:hAnsi="PT Sans"/>
          <w:sz w:val="24"/>
        </w:rPr>
        <w:t>х</w:t>
      </w:r>
      <w:r w:rsidRPr="00345FEC">
        <w:rPr>
          <w:rFonts w:ascii="PT Sans" w:hAnsi="PT Sans"/>
          <w:sz w:val="24"/>
        </w:rPr>
        <w:t xml:space="preserve"> организаци</w:t>
      </w:r>
      <w:r w:rsidR="007F0D38">
        <w:rPr>
          <w:rFonts w:ascii="PT Sans" w:hAnsi="PT Sans"/>
          <w:sz w:val="24"/>
        </w:rPr>
        <w:t xml:space="preserve">й </w:t>
      </w:r>
      <w:r w:rsidRPr="00345FEC">
        <w:rPr>
          <w:rFonts w:ascii="PT Sans" w:hAnsi="PT Sans"/>
          <w:sz w:val="24"/>
        </w:rPr>
        <w:t xml:space="preserve"> Пермского края, активисты общественных организаций и приходских общин из благочиний Пермской Митрополии</w:t>
      </w:r>
    </w:p>
    <w:p w:rsidR="00FB6CA5" w:rsidRPr="00345FEC" w:rsidRDefault="00FB6CA5" w:rsidP="009D05E4">
      <w:pPr>
        <w:jc w:val="both"/>
        <w:rPr>
          <w:rFonts w:ascii="PT Sans" w:hAnsi="PT Sans"/>
          <w:sz w:val="24"/>
        </w:rPr>
      </w:pPr>
    </w:p>
    <w:p w:rsidR="00FB6CA5" w:rsidRPr="00345FEC" w:rsidRDefault="00FB6CA5" w:rsidP="009D05E4">
      <w:pPr>
        <w:jc w:val="both"/>
        <w:rPr>
          <w:rFonts w:ascii="PT Sans" w:hAnsi="PT Sans"/>
          <w:b/>
          <w:sz w:val="24"/>
        </w:rPr>
      </w:pPr>
      <w:r w:rsidRPr="00345FEC">
        <w:rPr>
          <w:rFonts w:ascii="PT Sans" w:hAnsi="PT Sans"/>
          <w:b/>
          <w:sz w:val="24"/>
        </w:rPr>
        <w:t>Координатор</w:t>
      </w:r>
      <w:r w:rsidR="00B714E9">
        <w:rPr>
          <w:rFonts w:ascii="PT Sans" w:hAnsi="PT Sans"/>
          <w:b/>
          <w:sz w:val="24"/>
        </w:rPr>
        <w:t>ы</w:t>
      </w:r>
      <w:r w:rsidRPr="00345FEC">
        <w:rPr>
          <w:rFonts w:ascii="PT Sans" w:hAnsi="PT Sans"/>
          <w:b/>
          <w:sz w:val="24"/>
        </w:rPr>
        <w:t>:</w:t>
      </w:r>
    </w:p>
    <w:p w:rsidR="001C179A" w:rsidRPr="00B73153" w:rsidRDefault="00B714E9">
      <w:pPr>
        <w:rPr>
          <w:rFonts w:ascii="PT Sans" w:hAnsi="PT Sans"/>
          <w:sz w:val="24"/>
        </w:rPr>
      </w:pPr>
      <w:r w:rsidRPr="00345FEC">
        <w:rPr>
          <w:rFonts w:ascii="PT Sans" w:hAnsi="PT Sans"/>
          <w:bCs/>
          <w:sz w:val="24"/>
        </w:rPr>
        <w:t>ВО «Пермская ярмарка»</w:t>
      </w:r>
      <w:r>
        <w:rPr>
          <w:rFonts w:ascii="PT Sans" w:hAnsi="PT Sans"/>
          <w:bCs/>
          <w:sz w:val="24"/>
        </w:rPr>
        <w:t xml:space="preserve"> - </w:t>
      </w:r>
      <w:r w:rsidR="00FB6CA5" w:rsidRPr="00345FEC">
        <w:rPr>
          <w:rFonts w:ascii="PT Sans" w:hAnsi="PT Sans"/>
          <w:sz w:val="24"/>
        </w:rPr>
        <w:t xml:space="preserve"> Мышковский Дмитрий Владимирович, тел. </w:t>
      </w:r>
      <w:r w:rsidR="00FB6CA5" w:rsidRPr="00B73153">
        <w:rPr>
          <w:rFonts w:ascii="PT Sans" w:hAnsi="PT Sans"/>
          <w:sz w:val="24"/>
        </w:rPr>
        <w:t>+7(342)264</w:t>
      </w:r>
      <w:r w:rsidR="001C0D8B">
        <w:rPr>
          <w:rFonts w:ascii="PT Sans" w:hAnsi="PT Sans"/>
          <w:sz w:val="24"/>
        </w:rPr>
        <w:t>-</w:t>
      </w:r>
      <w:r w:rsidR="00FB6CA5" w:rsidRPr="00B73153">
        <w:rPr>
          <w:rFonts w:ascii="PT Sans" w:hAnsi="PT Sans"/>
          <w:sz w:val="24"/>
        </w:rPr>
        <w:t>64</w:t>
      </w:r>
      <w:r w:rsidR="001C0D8B">
        <w:rPr>
          <w:rFonts w:ascii="PT Sans" w:hAnsi="PT Sans"/>
          <w:sz w:val="24"/>
        </w:rPr>
        <w:t>-</w:t>
      </w:r>
      <w:proofErr w:type="gramStart"/>
      <w:r w:rsidR="00FB6CA5" w:rsidRPr="00B73153">
        <w:rPr>
          <w:rFonts w:ascii="PT Sans" w:hAnsi="PT Sans"/>
          <w:sz w:val="24"/>
        </w:rPr>
        <w:t>36;</w:t>
      </w:r>
      <w:r w:rsidR="00FB6CA5" w:rsidRPr="00345FEC">
        <w:rPr>
          <w:rFonts w:ascii="PT Sans" w:hAnsi="PT Sans"/>
          <w:sz w:val="24"/>
          <w:lang w:val="en-US"/>
        </w:rPr>
        <w:t>e</w:t>
      </w:r>
      <w:r w:rsidR="00FB6CA5" w:rsidRPr="00B73153">
        <w:rPr>
          <w:rFonts w:ascii="PT Sans" w:hAnsi="PT Sans"/>
          <w:sz w:val="24"/>
        </w:rPr>
        <w:t>-</w:t>
      </w:r>
      <w:r w:rsidR="00FB6CA5" w:rsidRPr="00345FEC">
        <w:rPr>
          <w:rFonts w:ascii="PT Sans" w:hAnsi="PT Sans"/>
          <w:sz w:val="24"/>
          <w:lang w:val="en-US"/>
        </w:rPr>
        <w:t>mail</w:t>
      </w:r>
      <w:proofErr w:type="gramEnd"/>
      <w:r w:rsidR="00FB6CA5" w:rsidRPr="00B73153">
        <w:rPr>
          <w:rFonts w:ascii="PT Sans" w:hAnsi="PT Sans"/>
          <w:sz w:val="24"/>
        </w:rPr>
        <w:t xml:space="preserve">: </w:t>
      </w:r>
      <w:hyperlink r:id="rId9" w:history="1">
        <w:r w:rsidR="00FB6CA5" w:rsidRPr="00345FEC">
          <w:rPr>
            <w:rStyle w:val="a3"/>
            <w:rFonts w:ascii="PT Sans" w:hAnsi="PT Sans"/>
            <w:sz w:val="24"/>
            <w:lang w:val="en-US"/>
          </w:rPr>
          <w:t>mdv</w:t>
        </w:r>
        <w:r w:rsidR="00FB6CA5" w:rsidRPr="00B73153">
          <w:rPr>
            <w:rStyle w:val="a3"/>
            <w:rFonts w:ascii="PT Sans" w:hAnsi="PT Sans"/>
            <w:sz w:val="24"/>
          </w:rPr>
          <w:t>@</w:t>
        </w:r>
        <w:proofErr w:type="spellStart"/>
        <w:r w:rsidR="00FB6CA5" w:rsidRPr="00345FEC">
          <w:rPr>
            <w:rStyle w:val="a3"/>
            <w:rFonts w:ascii="PT Sans" w:hAnsi="PT Sans"/>
            <w:sz w:val="24"/>
            <w:lang w:val="en-US"/>
          </w:rPr>
          <w:t>expoperm</w:t>
        </w:r>
        <w:proofErr w:type="spellEnd"/>
        <w:r w:rsidR="00FB6CA5" w:rsidRPr="00B73153">
          <w:rPr>
            <w:rStyle w:val="a3"/>
            <w:rFonts w:ascii="PT Sans" w:hAnsi="PT Sans"/>
            <w:sz w:val="24"/>
          </w:rPr>
          <w:t>.</w:t>
        </w:r>
        <w:r w:rsidR="00FB6CA5" w:rsidRPr="00345FEC">
          <w:rPr>
            <w:rStyle w:val="a3"/>
            <w:rFonts w:ascii="PT Sans" w:hAnsi="PT Sans"/>
            <w:sz w:val="24"/>
            <w:lang w:val="en-US"/>
          </w:rPr>
          <w:t>ru</w:t>
        </w:r>
      </w:hyperlink>
    </w:p>
    <w:p w:rsidR="00FB6CA5" w:rsidRPr="007F0D38" w:rsidRDefault="007F0D38">
      <w:pPr>
        <w:rPr>
          <w:rFonts w:ascii="PT Sans" w:hAnsi="PT Sans"/>
          <w:sz w:val="24"/>
        </w:rPr>
      </w:pPr>
      <w:r>
        <w:rPr>
          <w:rFonts w:ascii="PT Sans" w:hAnsi="PT Sans"/>
          <w:sz w:val="24"/>
        </w:rPr>
        <w:t xml:space="preserve">Общественная </w:t>
      </w:r>
      <w:r w:rsidR="004960D3">
        <w:rPr>
          <w:rFonts w:ascii="PT Sans" w:hAnsi="PT Sans"/>
          <w:sz w:val="24"/>
        </w:rPr>
        <w:t>п</w:t>
      </w:r>
      <w:r>
        <w:rPr>
          <w:rFonts w:ascii="PT Sans" w:hAnsi="PT Sans"/>
          <w:sz w:val="24"/>
        </w:rPr>
        <w:t>алата Пермского края +7 (342) 237</w:t>
      </w:r>
      <w:r w:rsidR="001C0D8B">
        <w:rPr>
          <w:rFonts w:ascii="PT Sans" w:hAnsi="PT Sans"/>
          <w:sz w:val="24"/>
        </w:rPr>
        <w:t>-</w:t>
      </w:r>
      <w:r>
        <w:rPr>
          <w:rFonts w:ascii="PT Sans" w:hAnsi="PT Sans"/>
          <w:sz w:val="24"/>
        </w:rPr>
        <w:t>60</w:t>
      </w:r>
      <w:r w:rsidR="001C0D8B">
        <w:rPr>
          <w:rFonts w:ascii="PT Sans" w:hAnsi="PT Sans"/>
          <w:sz w:val="24"/>
        </w:rPr>
        <w:t>-</w:t>
      </w:r>
      <w:r>
        <w:rPr>
          <w:rFonts w:ascii="PT Sans" w:hAnsi="PT Sans"/>
          <w:sz w:val="24"/>
        </w:rPr>
        <w:t>45; 237</w:t>
      </w:r>
      <w:r w:rsidR="001C0D8B">
        <w:rPr>
          <w:rFonts w:ascii="PT Sans" w:hAnsi="PT Sans"/>
          <w:sz w:val="24"/>
        </w:rPr>
        <w:t>-</w:t>
      </w:r>
      <w:r>
        <w:rPr>
          <w:rFonts w:ascii="PT Sans" w:hAnsi="PT Sans"/>
          <w:sz w:val="24"/>
        </w:rPr>
        <w:t>53</w:t>
      </w:r>
      <w:r w:rsidR="001C0D8B">
        <w:rPr>
          <w:rFonts w:ascii="PT Sans" w:hAnsi="PT Sans"/>
          <w:sz w:val="24"/>
        </w:rPr>
        <w:t>-</w:t>
      </w:r>
      <w:r>
        <w:rPr>
          <w:rFonts w:ascii="PT Sans" w:hAnsi="PT Sans"/>
          <w:sz w:val="24"/>
        </w:rPr>
        <w:t>90</w:t>
      </w:r>
    </w:p>
    <w:p w:rsidR="00B11E06" w:rsidRPr="006D6198" w:rsidRDefault="00B11E06">
      <w:pPr>
        <w:rPr>
          <w:rFonts w:ascii="PT Sans" w:hAnsi="PT Sans"/>
          <w:sz w:val="22"/>
          <w:szCs w:val="22"/>
        </w:rPr>
      </w:pPr>
    </w:p>
    <w:p w:rsidR="00B11E06" w:rsidRPr="006D6198" w:rsidRDefault="00B11E06" w:rsidP="00B11E06">
      <w:pPr>
        <w:rPr>
          <w:rFonts w:ascii="PT Sans" w:hAnsi="PT Sans"/>
          <w:b/>
          <w:sz w:val="22"/>
          <w:szCs w:val="22"/>
        </w:rPr>
      </w:pPr>
      <w:r w:rsidRPr="00B11E06">
        <w:rPr>
          <w:rFonts w:ascii="PT Sans" w:hAnsi="PT Sans"/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2161540</wp:posOffset>
            </wp:positionH>
            <wp:positionV relativeFrom="paragraph">
              <wp:posOffset>116840</wp:posOffset>
            </wp:positionV>
            <wp:extent cx="1386205" cy="1106268"/>
            <wp:effectExtent l="0" t="0" r="0" b="0"/>
            <wp:wrapNone/>
            <wp:docPr id="4" name="Рисунок 4" descr="Y:\Проекты 2017\2017_08_16 Православная Русь\Духовно-просветительская программа\Логотипы\OP_znak_10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Проекты 2017\2017_08_16 Православная Русь\Духовно-просветительская программа\Логотипы\OP_znak_10_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83" t="23214" r="26520" b="23627"/>
                    <a:stretch/>
                  </pic:blipFill>
                  <pic:spPr bwMode="auto">
                    <a:xfrm>
                      <a:off x="0" y="0"/>
                      <a:ext cx="1386205" cy="110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B6CA5">
        <w:rPr>
          <w:rFonts w:ascii="PT Sans" w:hAnsi="PT Sans"/>
          <w:b/>
          <w:sz w:val="22"/>
          <w:szCs w:val="22"/>
        </w:rPr>
        <w:t>Организаторы</w:t>
      </w:r>
      <w:r w:rsidRPr="006D6198">
        <w:rPr>
          <w:rFonts w:ascii="PT Sans" w:hAnsi="PT Sans"/>
          <w:b/>
          <w:sz w:val="22"/>
          <w:szCs w:val="22"/>
        </w:rPr>
        <w:t xml:space="preserve">: </w:t>
      </w:r>
    </w:p>
    <w:p w:rsidR="00B11E06" w:rsidRPr="006D6198" w:rsidRDefault="00B11E06" w:rsidP="00B11E06"/>
    <w:p w:rsidR="00B11E06" w:rsidRPr="006D6198" w:rsidRDefault="00B11E06" w:rsidP="00B11E06">
      <w:pPr>
        <w:rPr>
          <w:rFonts w:ascii="PT Sans" w:hAnsi="PT Sans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3828415</wp:posOffset>
            </wp:positionH>
            <wp:positionV relativeFrom="paragraph">
              <wp:posOffset>10795</wp:posOffset>
            </wp:positionV>
            <wp:extent cx="2382592" cy="704850"/>
            <wp:effectExtent l="0" t="0" r="0" b="0"/>
            <wp:wrapNone/>
            <wp:docPr id="2" name="Рисунок 2" descr="ПЯ_объеди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Я_объедине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92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1E06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10795</wp:posOffset>
            </wp:positionV>
            <wp:extent cx="1838325" cy="668655"/>
            <wp:effectExtent l="0" t="0" r="0" b="0"/>
            <wp:wrapNone/>
            <wp:docPr id="3" name="Рисунок 3" descr="Y:\Проекты 2017\2017_08_16 Православная Русь\Духовно-просветительская программа\Логотипы\пермская-митропол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Проекты 2017\2017_08_16 Православная Русь\Духовно-просветительская программа\Логотипы\пермская-митрополия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1E06" w:rsidRPr="006D6198" w:rsidRDefault="00B11E06">
      <w:pPr>
        <w:rPr>
          <w:rFonts w:ascii="PT Sans" w:hAnsi="PT Sans"/>
          <w:sz w:val="22"/>
          <w:szCs w:val="22"/>
        </w:rPr>
      </w:pPr>
    </w:p>
    <w:sectPr w:rsidR="00B11E06" w:rsidRPr="006D6198" w:rsidSect="00FB2F17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399"/>
    <w:rsid w:val="00077330"/>
    <w:rsid w:val="000809CD"/>
    <w:rsid w:val="0013698B"/>
    <w:rsid w:val="001772FC"/>
    <w:rsid w:val="001C0D8B"/>
    <w:rsid w:val="001C179A"/>
    <w:rsid w:val="00235CE8"/>
    <w:rsid w:val="0025163A"/>
    <w:rsid w:val="00267639"/>
    <w:rsid w:val="00277399"/>
    <w:rsid w:val="00345FEC"/>
    <w:rsid w:val="0035188B"/>
    <w:rsid w:val="003608CB"/>
    <w:rsid w:val="00394953"/>
    <w:rsid w:val="004960D3"/>
    <w:rsid w:val="004A5522"/>
    <w:rsid w:val="00535202"/>
    <w:rsid w:val="006D6198"/>
    <w:rsid w:val="0076477D"/>
    <w:rsid w:val="007F0D38"/>
    <w:rsid w:val="007F5461"/>
    <w:rsid w:val="00805BED"/>
    <w:rsid w:val="00914F7C"/>
    <w:rsid w:val="00985D7A"/>
    <w:rsid w:val="009D05E4"/>
    <w:rsid w:val="00A1568A"/>
    <w:rsid w:val="00A26350"/>
    <w:rsid w:val="00A27118"/>
    <w:rsid w:val="00A3638D"/>
    <w:rsid w:val="00B11E06"/>
    <w:rsid w:val="00B46572"/>
    <w:rsid w:val="00B714E9"/>
    <w:rsid w:val="00B73153"/>
    <w:rsid w:val="00BC497C"/>
    <w:rsid w:val="00C739D2"/>
    <w:rsid w:val="00CE097B"/>
    <w:rsid w:val="00DF2C76"/>
    <w:rsid w:val="00E11A22"/>
    <w:rsid w:val="00E44876"/>
    <w:rsid w:val="00E55C9F"/>
    <w:rsid w:val="00ED0EE9"/>
    <w:rsid w:val="00ED7C0D"/>
    <w:rsid w:val="00FB2F17"/>
    <w:rsid w:val="00FB6276"/>
    <w:rsid w:val="00FB6CA5"/>
    <w:rsid w:val="00FD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A516D-96C9-40A2-A688-E37C3CC3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39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3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0EE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pk.permkrai.ru/ward/2012-03-22-09-06-30/1001-2014-05-23-05-25-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pk.permkrai.ru/ward/2012-03-22-09-06-30/1001-2014-05-23-05-25-11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ppk.permkrai.ru/ward/2012-03-22-09-06-30/1001-2014-05-23-05-25-11" TargetMode="External"/><Relationship Id="rId11" Type="http://schemas.openxmlformats.org/officeDocument/2006/relationships/image" Target="media/image3.wmf"/><Relationship Id="rId5" Type="http://schemas.openxmlformats.org/officeDocument/2006/relationships/image" Target="media/image1.emf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dv@expoper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09DEE-E043-46CA-A36E-A92324D9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koneva</dc:creator>
  <cp:keywords/>
  <dc:description/>
  <cp:lastModifiedBy>Девятков Данил Станиславович</cp:lastModifiedBy>
  <cp:revision>8</cp:revision>
  <dcterms:created xsi:type="dcterms:W3CDTF">2017-08-03T08:02:00Z</dcterms:created>
  <dcterms:modified xsi:type="dcterms:W3CDTF">2017-08-08T10:59:00Z</dcterms:modified>
</cp:coreProperties>
</file>