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42" w:rsidRPr="006D7819" w:rsidRDefault="00437C0A" w:rsidP="00013C42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 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Гладышев, чле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н Союза журналистов и Союза писателей России</w:t>
      </w:r>
    </w:p>
    <w:p w:rsidR="0052673C" w:rsidRPr="006D7819" w:rsidRDefault="00EC39D4" w:rsidP="00013C42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КАВКАЗ ПРЕДО МНОЮ…</w:t>
      </w:r>
    </w:p>
    <w:p w:rsidR="00EC39D4" w:rsidRPr="006D7819" w:rsidRDefault="00EC39D4" w:rsidP="00013C42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 СЛЕДАМ «ДИКОЙ ДИВИЗИИ» И </w:t>
      </w:r>
      <w:proofErr w:type="gramStart"/>
      <w:r w:rsidR="0022242F">
        <w:rPr>
          <w:rFonts w:ascii="Times New Roman" w:hAnsi="Times New Roman" w:cs="Times New Roman"/>
          <w:color w:val="000000" w:themeColor="text1"/>
          <w:sz w:val="28"/>
          <w:szCs w:val="28"/>
        </w:rPr>
        <w:t>ГЕНЕРАЛА  МИХАИЛА</w:t>
      </w:r>
      <w:proofErr w:type="gramEnd"/>
      <w:r w:rsidR="00222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РОМАНОВА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C39D4" w:rsidRPr="006D7819" w:rsidRDefault="00EC39D4" w:rsidP="00013C42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Мое погружение в </w:t>
      </w:r>
      <w:r w:rsidR="00222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эту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тему, углубление интереса к личности и судьбе великого князя Михаила Александровича начинало</w:t>
      </w:r>
      <w:r w:rsidR="00727B2F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сь, в сущности, с простых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вопросов. Вот мы видим </w:t>
      </w:r>
      <w:r w:rsidR="00727B2F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мемориальной доске </w:t>
      </w:r>
      <w:proofErr w:type="gramStart"/>
      <w:r w:rsidR="00727B2F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bookmarkStart w:id="0" w:name="_GoBack"/>
      <w:bookmarkEnd w:id="0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портрет</w:t>
      </w:r>
      <w:proofErr w:type="gramEnd"/>
      <w:r w:rsidR="00727B2F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военной форме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вся грудь – в орденах. А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понюхал</w:t>
      </w:r>
      <w:r w:rsidR="00727B2F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пороху на самом деле? Может быть,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886C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все</w:t>
      </w:r>
      <w:proofErr w:type="gramEnd"/>
      <w:r w:rsidR="00886C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награды, положенные А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вгусте</w:t>
      </w:r>
      <w:r w:rsidR="00886C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шему лицу</w:t>
      </w:r>
      <w:r w:rsidR="00727B2F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чину и по статусу</w:t>
      </w:r>
      <w:r w:rsidR="00886C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CB3" w:rsidRPr="006D7819" w:rsidRDefault="00886CB3" w:rsidP="00013C42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же мы узнаем, что боевой опыт у генерала Романова действительно имелся, всплывает другой интересный вопрос: как это великому князю, аристократу и богатею, удалось сладить с «дикими горцами»? Ведь он командовал в годы 1-й мировой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войны  легендарной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Кавказской туземной конной дивизией, котор</w:t>
      </w:r>
      <w:r w:rsidR="00727B2F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ую чаще называли «Дикой»! Однако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сладил, обуздал всадников, о которых писали, что «война для них – веселый праздник».</w:t>
      </w:r>
    </w:p>
    <w:p w:rsidR="00C15347" w:rsidRPr="006D7819" w:rsidRDefault="00013C42" w:rsidP="00013C42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886C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Дикой дивизии</w:t>
      </w:r>
      <w:proofErr w:type="gramStart"/>
      <w:r w:rsidR="00886C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  роль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86C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ее первого командира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генерала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86C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.А.Романова</w:t>
      </w:r>
      <w:proofErr w:type="spellEnd"/>
      <w:r w:rsidR="00886C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повлекли за собой  неизбежные – и </w:t>
      </w:r>
      <w:r w:rsidR="00C153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невыигрышные </w:t>
      </w:r>
      <w:r w:rsidR="00886C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C153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нас, </w:t>
      </w:r>
      <w:r w:rsidR="00886C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пермяков</w:t>
      </w:r>
      <w:r w:rsidR="00C153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27B2F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сравнения.  Если </w:t>
      </w:r>
      <w:proofErr w:type="gramStart"/>
      <w:r w:rsidR="00727B2F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86C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Северном</w:t>
      </w:r>
      <w:proofErr w:type="gramEnd"/>
      <w:r w:rsidR="00886C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Кавказе изучение, </w:t>
      </w:r>
      <w:proofErr w:type="spellStart"/>
      <w:r w:rsidR="00886C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музеефикация</w:t>
      </w:r>
      <w:proofErr w:type="spellEnd"/>
      <w:r w:rsidR="00886C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уве</w:t>
      </w:r>
      <w:r w:rsidR="00C153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ковечение подвига  несправедливо забытых героев </w:t>
      </w:r>
      <w:r w:rsidR="00727B2F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успешно развиваю</w:t>
      </w:r>
      <w:r w:rsidR="00C153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тся уже не первое десятилетие</w:t>
      </w:r>
      <w:r w:rsidR="007E6F86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что же мешает Перми? В </w:t>
      </w:r>
      <w:proofErr w:type="spellStart"/>
      <w:proofErr w:type="gramStart"/>
      <w:r w:rsidR="007E6F86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Прикамье</w:t>
      </w:r>
      <w:proofErr w:type="spellEnd"/>
      <w:r w:rsidR="007E6F86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очень</w:t>
      </w:r>
      <w:proofErr w:type="gramEnd"/>
      <w:r w:rsidR="00C153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7E6F86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ало сделано в этом направлении</w:t>
      </w:r>
      <w:r w:rsidR="00727B2F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CB3" w:rsidRPr="006D7819" w:rsidRDefault="007E6F86" w:rsidP="00013C42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153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аших «отцов» города и края смущало и смущает то обстоятельство, что </w:t>
      </w:r>
      <w:proofErr w:type="gramStart"/>
      <w:r w:rsidR="00C153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</w:t>
      </w:r>
      <w:r w:rsidR="007339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proofErr w:type="gramEnd"/>
      <w:r w:rsidR="007339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молодежи чувство </w:t>
      </w:r>
      <w:r w:rsidR="00C153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патриотизм</w:t>
      </w:r>
      <w:r w:rsidR="007339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приходится </w:t>
      </w:r>
      <w:r w:rsidR="00C153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153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на негативе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339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; мол, хватит  нам музея «Пермь-36»,</w:t>
      </w:r>
      <w:r w:rsidR="00C153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«Хромой лошади», «Боинга»</w:t>
      </w:r>
      <w:r w:rsidR="007339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 обойдемся без темы убийства последнего российского императора, каким де юре считается Михаил Александрович. Но если посмотреть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проблему </w:t>
      </w:r>
      <w:r w:rsidR="007339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 </w:t>
      </w:r>
      <w:proofErr w:type="gramStart"/>
      <w:r w:rsidR="007339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другим  углом</w:t>
      </w:r>
      <w:proofErr w:type="gramEnd"/>
      <w:r w:rsidR="007339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 то патриотический ресурс мо</w:t>
      </w:r>
      <w:r w:rsidR="00D50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жно найти </w:t>
      </w:r>
      <w:r w:rsidR="007339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героическом прошлом  Михаила Александровича. </w:t>
      </w:r>
      <w:r w:rsidR="00D50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«зацикливаться» на цареубийстве, но, рассказывая о том сложном, переломном времени, об </w:t>
      </w:r>
      <w:proofErr w:type="gramStart"/>
      <w:r w:rsidR="00D50FE8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обстоятельствах  «</w:t>
      </w:r>
      <w:proofErr w:type="gramEnd"/>
      <w:r w:rsidR="00D50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пермского  злодеяния»,  раскрывать личность одного из главных действующих лиц.  </w:t>
      </w:r>
      <w:r w:rsidR="007339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Вся с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уть в подходе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  освещению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актуальной темы нашей истории</w:t>
      </w:r>
      <w:r w:rsidR="007339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39B3" w:rsidRPr="006D7819" w:rsidRDefault="007339B3" w:rsidP="00013C42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этих подходов, знакомство </w:t>
      </w:r>
      <w:r w:rsidR="007E6F86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с северо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кавказск</w:t>
      </w:r>
      <w:r w:rsidR="007E6F86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им опытом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стало целью моих</w:t>
      </w:r>
      <w:r w:rsidR="007E6F86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поездок</w:t>
      </w:r>
      <w:r w:rsidR="005A1095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создания серии кавказских писем. Сразу отвечу на звучавшие уже вопросы: н</w:t>
      </w:r>
      <w:r w:rsidR="007E6F86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икто на Кавказ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 не посылал, я сам себя командировал, как говорится, меня гнал в дорогу вечный искус познания истины</w:t>
      </w:r>
      <w:r w:rsidR="005A1095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0F0B" w:rsidRPr="006D7819" w:rsidRDefault="00820F0B" w:rsidP="00013C42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прежде чем перейти к моим встречам в кавказских горах, </w:t>
      </w:r>
      <w:r w:rsidR="00C153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предлагаю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небольшой исторический экскурс. Итак, несколько штрихов к портрету полководца.</w:t>
      </w:r>
    </w:p>
    <w:p w:rsidR="00013C42" w:rsidRPr="006D7819" w:rsidRDefault="00013C42" w:rsidP="0052673C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«ДЖИГИТ МИША» КАК ВНЕОЧЕРЕДНОЕ ВОИНСКОЕ ЗВАНИЕ</w:t>
      </w:r>
    </w:p>
    <w:p w:rsidR="003544DF" w:rsidRPr="006D7819" w:rsidRDefault="00820F0B" w:rsidP="00013C42">
      <w:pPr>
        <w:shd w:val="clear" w:color="auto" w:fill="FFFFFF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>В</w:t>
      </w:r>
      <w:r w:rsidR="00013C42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мирное время военную подготовку великий </w:t>
      </w:r>
      <w:proofErr w:type="gramStart"/>
      <w:r w:rsidR="00013C42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князь  получил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превосходную. Окончил Михайловское артиллерийское училище (1901 г.); был отличным </w:t>
      </w:r>
      <w:proofErr w:type="gramStart"/>
      <w:r w:rsidR="00013C42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наездником,  стрелком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автолюбителем. </w:t>
      </w:r>
    </w:p>
    <w:p w:rsidR="00013C42" w:rsidRPr="006D7819" w:rsidRDefault="003544DF" w:rsidP="00013C42">
      <w:pPr>
        <w:shd w:val="clear" w:color="auto" w:fill="FFFFFF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Как всякий русский, любил быструю езду, обожал драйв, увлекался охотой на волков. </w:t>
      </w:r>
      <w:r w:rsidR="00013C42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 середины 1900-</w:t>
      </w:r>
      <w:proofErr w:type="gramStart"/>
      <w:r w:rsidR="00013C42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х  Михаил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Александрович  являлся покровителем, а  затем и Почетным президентом Императорского Российского автомобильного общества, председателем Московского общества воздухоплавания. </w:t>
      </w:r>
      <w:r w:rsidR="007E6F86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013C42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За плечами у </w:t>
      </w:r>
      <w:r w:rsidR="007E6F86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него</w:t>
      </w:r>
      <w:r w:rsidR="00013C42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- </w:t>
      </w:r>
      <w:r w:rsidR="00013C42" w:rsidRPr="006D78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16 лет службы в </w:t>
      </w:r>
      <w:r w:rsidR="00013C42" w:rsidRPr="006D781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армии, командование двумя кавале</w:t>
      </w:r>
      <w:r w:rsidR="00013C42" w:rsidRPr="006D781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="00013C42" w:rsidRPr="006D7819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рийскими </w:t>
      </w:r>
      <w:proofErr w:type="gramStart"/>
      <w:r w:rsidR="00013C42" w:rsidRPr="006D7819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полками:  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Черниговскими гусарами» и </w:t>
      </w:r>
      <w:r w:rsidR="00013C42" w:rsidRPr="006D781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кавалергардским  полком. Он заслужил </w:t>
      </w:r>
      <w:r w:rsidR="00013C42" w:rsidRPr="006D781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репутацию отличного командира</w:t>
      </w:r>
      <w:r w:rsidR="00013C42" w:rsidRPr="006D7819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, и все бы было хорошо, если бы не его </w:t>
      </w:r>
      <w:proofErr w:type="gramStart"/>
      <w:r w:rsidR="00013C42" w:rsidRPr="006D7819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нашумевший  роман</w:t>
      </w:r>
      <w:proofErr w:type="gramEnd"/>
      <w:r w:rsidR="007E6F86" w:rsidRPr="006D7819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 и</w:t>
      </w:r>
      <w:r w:rsidR="007E6F86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морганатический брак</w:t>
      </w:r>
      <w:r w:rsidR="007E6F86" w:rsidRPr="006D7819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013C42" w:rsidRPr="006D7819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.</w:t>
      </w:r>
    </w:p>
    <w:p w:rsidR="00013C42" w:rsidRPr="006D7819" w:rsidRDefault="00013C42" w:rsidP="00013C42">
      <w:pPr>
        <w:shd w:val="clear" w:color="auto" w:fill="FFFFFF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августе 1914-го, когда началась </w:t>
      </w:r>
      <w:proofErr w:type="gramStart"/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война, </w:t>
      </w:r>
      <w:r w:rsidR="007E6F86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строптивец</w:t>
      </w:r>
      <w:proofErr w:type="gramEnd"/>
      <w:r w:rsidR="007E6F86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Михаил Александрович не смог усидеть за границей (где он на тот момент находился, попав в немилость у царя из-за св</w:t>
      </w:r>
      <w:r w:rsidR="007E6F86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оей женитьбы на Натали</w:t>
      </w:r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). Движимый естественным чувством любви к своему Отечеству, без всяких громких фраз, он просил </w:t>
      </w:r>
      <w:proofErr w:type="gramStart"/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разрешения  у</w:t>
      </w:r>
      <w:proofErr w:type="gramEnd"/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Николая </w:t>
      </w:r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II</w:t>
      </w:r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отправиться на фронт. </w:t>
      </w:r>
    </w:p>
    <w:p w:rsidR="00013C42" w:rsidRPr="006D7819" w:rsidRDefault="00013C42" w:rsidP="00013C42">
      <w:pPr>
        <w:shd w:val="clear" w:color="auto" w:fill="FFFFFF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 Николай простил его, назначив… командующим Кавказской дивизией. Дивизию комплектовали из представителей горцев на добровольной основе. Оригинальная форма прощения, если вспомнить, что раньше дворян, офицеров за различные прегрешения, дуэли и т.п. направляли в ссылку на Кавказ, усмирять туземцев.  Для Михаила новое </w:t>
      </w:r>
      <w:proofErr w:type="gramStart"/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назначение  стало</w:t>
      </w:r>
      <w:proofErr w:type="gramEnd"/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серьезным испытанием, и он справился с ним. Сослуживцы полюбили великого князя, </w:t>
      </w:r>
      <w:r w:rsidR="00271B70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а всадники </w:t>
      </w:r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уважительно </w:t>
      </w:r>
      <w:r w:rsidR="00271B70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называли царского </w:t>
      </w:r>
      <w:proofErr w:type="gramStart"/>
      <w:r w:rsidR="00271B70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брата </w:t>
      </w:r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«</w:t>
      </w:r>
      <w:proofErr w:type="gramEnd"/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джигит Миша».</w:t>
      </w:r>
    </w:p>
    <w:p w:rsidR="0052673C" w:rsidRPr="006D7819" w:rsidRDefault="00013C42" w:rsidP="0052673C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От отца он </w:t>
      </w:r>
      <w:proofErr w:type="gramStart"/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унаследовал  недюжинную</w:t>
      </w:r>
      <w:proofErr w:type="gramEnd"/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физическую  силу. В   </w:t>
      </w:r>
      <w:r w:rsidR="00271B70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его </w:t>
      </w:r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дневниках военной поры </w:t>
      </w:r>
      <w:proofErr w:type="gramStart"/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читаем,  как</w:t>
      </w:r>
      <w:proofErr w:type="gramEnd"/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тренировался  великий князь, как след</w:t>
      </w:r>
      <w:r w:rsidR="0052673C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ил  за «контролем мускулов». (</w:t>
      </w:r>
      <w:r w:rsidR="0052673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Здесь и да</w:t>
      </w:r>
      <w:r w:rsidR="00271B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лее автором </w:t>
      </w:r>
      <w:proofErr w:type="gramStart"/>
      <w:r w:rsidR="00271B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использованы </w:t>
      </w:r>
      <w:r w:rsidR="0052673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дневники</w:t>
      </w:r>
      <w:proofErr w:type="gramEnd"/>
      <w:r w:rsidR="0052673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Романова, хранящиеся в </w:t>
      </w:r>
      <w:r w:rsidR="00271B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 архиве РФ</w:t>
      </w:r>
      <w:r w:rsidR="0052673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: ф.668 оп.1 д.134).</w:t>
      </w:r>
    </w:p>
    <w:p w:rsidR="00013C42" w:rsidRPr="006D7819" w:rsidRDefault="00013C42" w:rsidP="00013C42">
      <w:pPr>
        <w:shd w:val="clear" w:color="auto" w:fill="FFFFFF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6D7819">
        <w:rPr>
          <w:rFonts w:ascii="Times New Roman" w:hAnsi="Times New Roman" w:cs="Times New Roman"/>
          <w:vanish/>
          <w:color w:val="000000" w:themeColor="text1"/>
          <w:spacing w:val="-4"/>
          <w:sz w:val="28"/>
          <w:szCs w:val="28"/>
        </w:rPr>
        <w:t xml:space="preserve">т. к своему оав в немилость у царя из-за своей женитьбы на натали.ра  в общении с летчиками,ровой войне. </w:t>
      </w:r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Записи Михаила в дневнике 1915 года больше похожи на сводки с передовой: столько за день убито, столько ранено… Причем, эти сведения перемежаются с рассказами, как прошли часы отдыха. Разумеется, великий князь не ходил в рукопашную, он не должен был находиться в самом пекле, у него было несколько ординарцев (в том числе из кавказских князей), личный конвой.  Но война есть война, всего не предусмотришь, и в переделках ему случалось оказываться не раз. 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Дивизия состояла из шести полков: Дагестанского, </w:t>
      </w:r>
      <w:proofErr w:type="gramStart"/>
      <w:r w:rsidR="00271B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Ингушского ,</w:t>
      </w:r>
      <w:proofErr w:type="gramEnd"/>
      <w:r w:rsidR="00271B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Кабардинского, Чеченского, Татарского </w:t>
      </w:r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(так называли  в те времена азербайджанские народности-В.Г.),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Черкесского (черкесами наз</w:t>
      </w:r>
      <w:r w:rsidR="00271B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ывали  </w:t>
      </w:r>
      <w:proofErr w:type="spellStart"/>
      <w:r w:rsidR="00271B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адыгов</w:t>
      </w:r>
      <w:proofErr w:type="spellEnd"/>
      <w:r w:rsidR="00271B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271B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абазинов</w:t>
      </w:r>
      <w:proofErr w:type="spellEnd"/>
      <w:r w:rsidR="00AD3C64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; одну сотню сформировали из абхазцев</w:t>
      </w:r>
      <w:r w:rsidR="00271B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D3C64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1915 года в дивизию влился еще Осетинский полк, развернутый из дивизиона.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Вообще представителей народов Кавка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за в царской России на военную службу не призывали.  Но в пе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риод войны многие из них выразили желание идти на фронт. Так образовалось это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экзотическое  подразделе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271B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оины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</w:t>
      </w:r>
      <w:r w:rsidR="00271B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 в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большинств</w:t>
      </w:r>
      <w:r w:rsidR="00271B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своем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исповедовали ис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лам. 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Записывались на сл</w:t>
      </w:r>
      <w:r w:rsidR="00271B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ужбу царю каждый со своим конем и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 оружием. Согласно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  штатам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 каждый конный полк состоял из 22 офицеров, 575 строевых нижних чинов (всадников), 3 военных чиновников, 1 полкового муллы, 68 нестроевых нижних чинов.</w:t>
      </w:r>
    </w:p>
    <w:p w:rsidR="00013C42" w:rsidRDefault="00013C42" w:rsidP="00013C42">
      <w:pPr>
        <w:shd w:val="clear" w:color="auto" w:fill="FFFFFF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Дивизия была отправлена на Юго-Западный фронт, в Галицию. </w:t>
      </w:r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Горцы были столь же храбрыми воинами, сколь и недисциплинированными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Михаил Александрович с первых же дней боевой службы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столкнулся  с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особенностями горског</w:t>
      </w:r>
      <w:r w:rsidR="00271B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о менталитета. И это н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только вольница в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  порядков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армии. Всадники могли уединиться на молитву в самой неподходящей обстановке.  Мо</w:t>
      </w:r>
      <w:r w:rsidR="00271B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гли пограбить захваченное село, как говорится,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 законных правах победителя». Традиция  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кровной  мести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забывалась горцами даже в условиях войны с общим  врагом. </w:t>
      </w:r>
    </w:p>
    <w:p w:rsidR="00DA13DC" w:rsidRPr="006D7819" w:rsidRDefault="00DA13DC" w:rsidP="00013C42">
      <w:pPr>
        <w:shd w:val="clear" w:color="auto" w:fill="FFFFFF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ПИКИРОВКИ В СТАНЕ ПЕРМСКИХ КРАЕВЕДОВ</w:t>
      </w:r>
    </w:p>
    <w:p w:rsidR="00DA13DC" w:rsidRDefault="00013C42" w:rsidP="00013C42">
      <w:pPr>
        <w:shd w:val="clear" w:color="auto" w:fill="FFFFFF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Помнится, забавная полемика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вспыхнула  во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обсуждения фильма «Дикая дивизия», пр</w:t>
      </w:r>
      <w:r w:rsidR="00DA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езентация  которого проходила на встрече пермских краеведов  в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краевой библиотеке им. Горького. Один из историков возмущался «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некомпетентностью»  авторов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фильма и привел пример: не воевали всадники этой дивизии с пиками.  </w:t>
      </w:r>
    </w:p>
    <w:p w:rsidR="00013C42" w:rsidRPr="006D7819" w:rsidRDefault="00013C42" w:rsidP="00013C42">
      <w:pPr>
        <w:shd w:val="clear" w:color="auto" w:fill="FFFFFF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поверку же вышло, что пермский критик был и прав и не прав.  Как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вспоминал 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А.А.Арсеньев</w:t>
      </w:r>
      <w:proofErr w:type="spellEnd"/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один из офицеров Кабардинского конного полка, «казенными были только пики и винтовки».  Но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с  пиками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всадники не любили  ходить в атаку и нередко старались от них избавиться.(</w:t>
      </w:r>
      <w:r w:rsidR="00DA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Воспоминания ветеранов дивизии опубликовал </w:t>
      </w:r>
      <w:r w:rsidR="00AD3C64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белоэмигрантский журнал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«Военная быль», №117).</w:t>
      </w:r>
    </w:p>
    <w:p w:rsidR="00013C42" w:rsidRPr="006D7819" w:rsidRDefault="00DA13DC" w:rsidP="00013C42">
      <w:pPr>
        <w:shd w:val="clear" w:color="auto" w:fill="FFFFFF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жаркие дебаты вспыхивают даже сегодня. Можно представить, как непросто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было  «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азруливать»  подобные инциденты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дивизии в военных условиях! Надо сказать, 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Михаилу Александровичу помогали </w:t>
      </w:r>
      <w:proofErr w:type="gramStart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опытные  командиры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полков. Ди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визия зарекомендовала себя с самой лучшей </w:t>
      </w:r>
      <w:proofErr w:type="gramStart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стороны .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Офицеры пол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ков были </w:t>
      </w:r>
      <w:proofErr w:type="gramStart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профессиональными  кавалеристами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боевым опытом. Благодаря воспоминаниям одного из них, командира Татарского </w:t>
      </w:r>
      <w:proofErr w:type="gramStart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полка  Петра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Половцева</w:t>
      </w:r>
      <w:proofErr w:type="spellEnd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 мы можем представить портрет  командующе</w:t>
      </w:r>
      <w:r w:rsidR="00AD3C64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го дивизией  в условиях фронта:</w:t>
      </w:r>
    </w:p>
    <w:p w:rsidR="00013C42" w:rsidRPr="006D7819" w:rsidRDefault="00AD3C64" w:rsidP="00013C42">
      <w:pPr>
        <w:shd w:val="clear" w:color="auto" w:fill="FFFFFF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…Он был отважным воином, велико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лепным наездником. Одевался просто: в легком хол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щовом кителе с генеральскими погонами, на груди - Геор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гиевский крест, желтые сапоги. Великий князь </w:t>
      </w:r>
      <w:proofErr w:type="gramStart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умел  ободрить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лас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ковым приветливым словом сидящих в окопах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Командуя  дивизией</w:t>
      </w:r>
      <w:proofErr w:type="gramEnd"/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 23 августа 1914 года, Михаил Александрович участвовал во многих операциях. 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После беспрерывной годовой бое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вой службы, великий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князь  получил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8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боевые заслуги Ге</w:t>
      </w:r>
      <w:r w:rsidRPr="006D78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оргиевское оружие и Георгия 4-й степени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Командиры Кабардинского полка князь </w:t>
      </w:r>
      <w:proofErr w:type="spellStart"/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Амилах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-вари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Дагестанского полка князь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Бекович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-Черкасский,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начальники пехотных частей и артиллерии, многие сол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даты и всадники получили Георгиевские кресты.</w:t>
      </w:r>
    </w:p>
    <w:p w:rsidR="00013C42" w:rsidRPr="006D7819" w:rsidRDefault="00013C42" w:rsidP="00013C42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Обратим внимание на такой интересный факт: после того,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 дивизию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возглавил  Михаил Александрович,  большинство командных постов в ней заняли представители российской знати. Кого только среди них не встречаем!  Это и князья Гагарин, Святополк-Мирский, графы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Келлер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Воронцов-Дашков, Толстой,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Лодыженский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Половцев,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Старосельский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Здесь и грузинские князья Багратион, Чавчавадзе, Дадиани, Орбелиани, а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 султаны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Бекович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-Черкасский,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Хагандоков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ханы Эриванские, ханы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Шамхалы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-Тарковские. И даже польский князь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Радзивилл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 принц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Наполеон-Мюрат (родственник того самого маршала)… </w:t>
      </w:r>
    </w:p>
    <w:p w:rsidR="00013C42" w:rsidRPr="006D7819" w:rsidRDefault="00013C42" w:rsidP="00013C42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 всеми великий князь старался поладить. Опыт межнационального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общения,  взаимодействия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людей разных культур и религий, накопленный в военные годы, приобретает особое значение в наши дни- и особенно на Кавказе.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марте 1915 года, находясь в Действующ</w:t>
      </w:r>
      <w:r w:rsidR="00AD3C64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ей </w:t>
      </w:r>
      <w:proofErr w:type="gramStart"/>
      <w:r w:rsidR="00AD3C64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армии,  Михаил</w:t>
      </w:r>
      <w:proofErr w:type="gramEnd"/>
      <w:r w:rsidR="00AD3C64"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Александрович </w:t>
      </w:r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записывает в своем дневнике: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«…Вечером получил телеграмму от Ники из Ставки: </w:t>
      </w:r>
    </w:p>
    <w:p w:rsidR="00013C42" w:rsidRPr="006D7819" w:rsidRDefault="00013C42" w:rsidP="00013C42">
      <w:pPr>
        <w:pStyle w:val="3"/>
        <w:ind w:right="-284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«Утвердил с </w:t>
      </w:r>
      <w:proofErr w:type="gramStart"/>
      <w:r w:rsidRPr="006D781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удовольствием  представление</w:t>
      </w:r>
      <w:proofErr w:type="gramEnd"/>
      <w:r w:rsidRPr="006D781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о награждении тебя орденом Св. Георгия 4 ст.».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Боевой русский орден Святого Георгия был учрежден в 1769 году. В статуте его сказано: «Ни высокий род, ни прежние заслуги, ни полученные в сражениях раны не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приемлются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уважение при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удостоении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ордену Св. Георгия за воинские подвиги. Удостаивается же оного единственно тот, кто не только обязанность свою исполнил во всем по присяге, чести и долгу, но сверх сего ознаменовал себя на пользу и славу Российского оружия особенным отличием».  Кроме офицерского ордена Георгия, в самом начале Х1Х века был учрежден солдатский Георгиевский крест (как и орден, четырех степеней).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Через год Михаил будет награжден орденом Св. Владимира 2-й степени с мечами. И эта награда была вполне им заслужена.</w:t>
      </w:r>
    </w:p>
    <w:p w:rsidR="00013C42" w:rsidRPr="006D7819" w:rsidRDefault="00013C42" w:rsidP="00013C4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6" w:right="-284" w:firstLine="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Одним из его адъютантов</w:t>
      </w:r>
      <w:r w:rsidRPr="006D781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был назначен князь Вязем</w:t>
      </w:r>
      <w:r w:rsidRPr="006D781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Pr="006D781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ский.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81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Молодой князь не пожалел, что получил назначение в Дикую диви</w:t>
      </w:r>
      <w:r w:rsidRPr="006D781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  <w:t xml:space="preserve">зию. Он восхищался как Михаилом, </w:t>
      </w:r>
      <w:r w:rsidRPr="006D781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так и его дивизией. В письме </w:t>
      </w:r>
      <w:r w:rsidRPr="006D781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своему племяннику он написал:</w:t>
      </w:r>
    </w:p>
    <w:p w:rsidR="00013C42" w:rsidRPr="006D7819" w:rsidRDefault="00013C42" w:rsidP="00013C4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«Ты не можешь представить, на</w:t>
      </w:r>
      <w:r w:rsidRPr="006D781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softHyphen/>
      </w:r>
      <w:r w:rsidRPr="006D7819">
        <w:rPr>
          <w:rFonts w:ascii="Times New Roman" w:hAnsi="Times New Roman" w:cs="Times New Roman"/>
          <w:i/>
          <w:iCs/>
          <w:color w:val="000000" w:themeColor="text1"/>
          <w:spacing w:val="5"/>
          <w:sz w:val="28"/>
          <w:szCs w:val="28"/>
        </w:rPr>
        <w:t xml:space="preserve">сколько колоритны и своеобразны </w:t>
      </w:r>
      <w:r w:rsidRPr="006D7819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 xml:space="preserve">эти люди, их внешний вид, обычаи. </w:t>
      </w:r>
      <w:r w:rsidRPr="006D7819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Они смелы и рискованны, абсолютно </w:t>
      </w:r>
      <w:r w:rsidRPr="006D7819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 xml:space="preserve">бесстрашны... У некоторых из них — </w:t>
      </w:r>
      <w:r w:rsidRPr="006D7819">
        <w:rPr>
          <w:rFonts w:ascii="Times New Roman" w:hAnsi="Times New Roman" w:cs="Times New Roman"/>
          <w:i/>
          <w:iCs/>
          <w:color w:val="000000" w:themeColor="text1"/>
          <w:spacing w:val="-3"/>
          <w:sz w:val="28"/>
          <w:szCs w:val="28"/>
        </w:rPr>
        <w:t>окутанное тайной прошлое. Для мног</w:t>
      </w:r>
      <w:r w:rsidRPr="006D7819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 xml:space="preserve">их из них война — веселый </w:t>
      </w:r>
      <w:proofErr w:type="gramStart"/>
      <w:r w:rsidRPr="006D7819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>празд</w:t>
      </w:r>
      <w:r w:rsidRPr="006D7819">
        <w:rPr>
          <w:rFonts w:ascii="Times New Roman" w:hAnsi="Times New Roman" w:cs="Times New Roman"/>
          <w:i/>
          <w:iCs/>
          <w:color w:val="000000" w:themeColor="text1"/>
          <w:spacing w:val="6"/>
          <w:sz w:val="28"/>
          <w:szCs w:val="28"/>
        </w:rPr>
        <w:t>ник;  фатализм</w:t>
      </w:r>
      <w:proofErr w:type="gramEnd"/>
      <w:r w:rsidRPr="006D7819">
        <w:rPr>
          <w:rFonts w:ascii="Times New Roman" w:hAnsi="Times New Roman" w:cs="Times New Roman"/>
          <w:i/>
          <w:iCs/>
          <w:color w:val="000000" w:themeColor="text1"/>
          <w:spacing w:val="6"/>
          <w:sz w:val="28"/>
          <w:szCs w:val="28"/>
        </w:rPr>
        <w:t xml:space="preserve"> же,  свойственный </w:t>
      </w:r>
      <w:r w:rsidRPr="006D7819"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</w:rPr>
        <w:t xml:space="preserve"> всем мусульманам, лишает их страха </w:t>
      </w:r>
      <w:r w:rsidRPr="006D7819">
        <w:rPr>
          <w:rFonts w:ascii="Times New Roman" w:hAnsi="Times New Roman" w:cs="Times New Roman"/>
          <w:i/>
          <w:iCs/>
          <w:color w:val="000000" w:themeColor="text1"/>
          <w:spacing w:val="3"/>
          <w:sz w:val="28"/>
          <w:szCs w:val="28"/>
        </w:rPr>
        <w:t xml:space="preserve">перед смертью... Если бы ты знал, </w:t>
      </w:r>
      <w:r w:rsidRPr="006D7819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как они обожают Великого Князя».</w:t>
      </w:r>
    </w:p>
    <w:p w:rsidR="00013C42" w:rsidRPr="006D7819" w:rsidRDefault="00013C42" w:rsidP="00013C4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3" w:right="-284" w:firstLine="25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Однако дневниковые записи о впечатлениях первых месяцев боевых действий, по тону чаще всего оптимистические и мажорные, затем сменяются все больше тревожными и трагическими картинами. И   мыслями совсем не в унисон </w:t>
      </w:r>
      <w:r w:rsidRPr="006D781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lastRenderedPageBreak/>
        <w:t xml:space="preserve">патриотической прессе тех времен… </w:t>
      </w:r>
    </w:p>
    <w:p w:rsidR="00013C42" w:rsidRPr="006D7819" w:rsidRDefault="00820F0B" w:rsidP="00820F0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«МЫ СТОИМ НА ВУЛКАНЕ» (МЫСЛИ НЕ В УНИСОН)</w:t>
      </w:r>
    </w:p>
    <w:p w:rsidR="00013C42" w:rsidRPr="006D7819" w:rsidRDefault="00013C42" w:rsidP="00013C4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3" w:right="-284" w:firstLine="25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Поистине трагический случай произошел </w:t>
      </w:r>
      <w:proofErr w:type="gramStart"/>
      <w:r w:rsidRPr="006D781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под  румынским</w:t>
      </w:r>
      <w:proofErr w:type="gramEnd"/>
      <w:r w:rsidRPr="006D781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городком </w:t>
      </w:r>
      <w:proofErr w:type="spellStart"/>
      <w:r w:rsidRPr="006D781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Тлустэ</w:t>
      </w:r>
      <w:proofErr w:type="spellEnd"/>
      <w:r w:rsidRPr="006D781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, где находилась дивизия. Вот как описывает </w:t>
      </w:r>
      <w:proofErr w:type="gramStart"/>
      <w:r w:rsidRPr="006D781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Михаил  Александрович</w:t>
      </w:r>
      <w:proofErr w:type="gramEnd"/>
      <w:r w:rsidRPr="006D781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день 17 апреля </w:t>
      </w:r>
      <w:smartTag w:uri="urn:schemas-microsoft-com:office:smarttags" w:element="metricconverter">
        <w:smartTagPr>
          <w:attr w:name="ProductID" w:val="1915 г"/>
        </w:smartTagPr>
        <w:r w:rsidRPr="006D7819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1915 г</w:t>
        </w:r>
      </w:smartTag>
      <w:r w:rsidRPr="006D781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013C42" w:rsidRPr="006D7819" w:rsidRDefault="00013C42" w:rsidP="00013C4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3" w:right="-284" w:firstLine="250"/>
        <w:jc w:val="both"/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</w:pPr>
      <w:r w:rsidRPr="006D7819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«…В 10 час. отсюда повезли 1 чеченца и 2 ингушей к тому месту, где их должны были расстрелять. По выезде из </w:t>
      </w:r>
      <w:proofErr w:type="spellStart"/>
      <w:r w:rsidRPr="006D7819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Тлустэ</w:t>
      </w:r>
      <w:proofErr w:type="spellEnd"/>
      <w:r w:rsidRPr="006D7819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 один из них бросился бежать, но был задержан. Другие двое также пытались бежать, но конвойные одного убили, а другого смертельно ранили. </w:t>
      </w:r>
      <w:proofErr w:type="gramStart"/>
      <w:r w:rsidRPr="006D7819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Кроме того</w:t>
      </w:r>
      <w:proofErr w:type="gramEnd"/>
      <w:r w:rsidRPr="006D7819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 один конвойный был убит случайно, а другой ранен благодаря темной ночи. Ужасно трагично все это окончилось».</w:t>
      </w:r>
    </w:p>
    <w:p w:rsidR="00013C42" w:rsidRPr="006D7819" w:rsidRDefault="00013C42" w:rsidP="00013C4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3" w:right="-284" w:firstLine="250"/>
        <w:jc w:val="both"/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</w:pPr>
      <w:r w:rsidRPr="006D7819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За что хотели расстрелять виновных. Не сообщается, но в мародерстве кавказцы были замечены неоднократно, в той обстановке они вели себя довольно вольно. Самое печальное в том, что, как оказалось, убитых воинов хотели помиловать. Михаил пишет: «Так досадно, т.к. телеграмма о их помиловании, которая была получена в 6 часов (т.е. за 4 часа до казни – В.Г.) должна была прочтена им на месте расстреляния для большего внушения – и все это не удалось!»</w:t>
      </w:r>
    </w:p>
    <w:p w:rsidR="00013C42" w:rsidRPr="006D7819" w:rsidRDefault="00013C42" w:rsidP="00013C42">
      <w:pPr>
        <w:shd w:val="clear" w:color="auto" w:fill="FFFFFF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Однажды генерал </w:t>
      </w:r>
      <w:proofErr w:type="gramStart"/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Романов  чуть</w:t>
      </w:r>
      <w:proofErr w:type="gramEnd"/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не попал в плен к австрийцам, заехав на автомобиле в расположение врага. Удирали на автомобиле </w:t>
      </w:r>
      <w:proofErr w:type="gramStart"/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под  свист</w:t>
      </w:r>
      <w:proofErr w:type="gramEnd"/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пуль, причем Михаилу Александровичу   пришлось вести машину самому, поменявшись местами со своим шофером, «так как навыка у меня больше».</w:t>
      </w:r>
    </w:p>
    <w:p w:rsidR="00013C42" w:rsidRPr="006D7819" w:rsidRDefault="00013C42" w:rsidP="00013C42">
      <w:pPr>
        <w:shd w:val="clear" w:color="auto" w:fill="FFFFFF"/>
        <w:spacing w:line="240" w:lineRule="auto"/>
        <w:ind w:right="-284"/>
        <w:jc w:val="both"/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6D7819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 xml:space="preserve">Описание того, как великий князь </w:t>
      </w:r>
      <w:proofErr w:type="gramStart"/>
      <w:r w:rsidRPr="006D7819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прощался  в</w:t>
      </w:r>
      <w:proofErr w:type="gramEnd"/>
      <w:r w:rsidRPr="006D7819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 xml:space="preserve"> 1916 году со своей Дикой дивизией -  это целая поэма. </w:t>
      </w:r>
    </w:p>
    <w:p w:rsidR="00013C42" w:rsidRPr="006D7819" w:rsidRDefault="00013C42" w:rsidP="00013C42">
      <w:pPr>
        <w:shd w:val="clear" w:color="auto" w:fill="FFFFFF"/>
        <w:spacing w:line="240" w:lineRule="auto"/>
        <w:ind w:right="-284"/>
        <w:jc w:val="both"/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 xml:space="preserve">«26 марта 1916, суббота, </w:t>
      </w:r>
      <w:proofErr w:type="spellStart"/>
      <w:r w:rsidRPr="006D781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Копычинце</w:t>
      </w:r>
      <w:proofErr w:type="spellEnd"/>
      <w:r w:rsidRPr="006D781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 xml:space="preserve">.  …Я прощался с Черкесами, Ингушами, Чеченцами, пулеметчиками и 1-й </w:t>
      </w:r>
      <w:proofErr w:type="gramStart"/>
      <w:r w:rsidRPr="006D781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конно-гвардейской</w:t>
      </w:r>
      <w:proofErr w:type="gramEnd"/>
      <w:r w:rsidRPr="006D781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 xml:space="preserve"> батареей. Затем в </w:t>
      </w:r>
      <w:proofErr w:type="spellStart"/>
      <w:r w:rsidRPr="006D781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Тлусте</w:t>
      </w:r>
      <w:proofErr w:type="spellEnd"/>
      <w:r w:rsidRPr="006D781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 xml:space="preserve">, где попрощался с Кабардинцами, Дагестанцами, </w:t>
      </w:r>
      <w:proofErr w:type="gramStart"/>
      <w:r w:rsidRPr="006D781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Татарами</w:t>
      </w:r>
      <w:r w:rsidR="00AD3C64" w:rsidRPr="006D781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,</w:t>
      </w:r>
      <w:r w:rsidRPr="006D781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 xml:space="preserve">  пулеметчиками</w:t>
      </w:r>
      <w:proofErr w:type="gramEnd"/>
      <w:r w:rsidRPr="006D781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 xml:space="preserve"> и 2-й конно-горной батареей. Как тут, так и там, мне пришлось сказать прощальное слово…» </w:t>
      </w:r>
    </w:p>
    <w:p w:rsidR="00013C42" w:rsidRPr="006D7819" w:rsidRDefault="00013C42" w:rsidP="00013C42">
      <w:pPr>
        <w:shd w:val="clear" w:color="auto" w:fill="FFFFFF"/>
        <w:spacing w:line="240" w:lineRule="auto"/>
        <w:ind w:right="-284"/>
        <w:jc w:val="both"/>
        <w:outlineLvl w:val="0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Было чаепитие с офицерами, играли трубачи…  </w:t>
      </w:r>
    </w:p>
    <w:p w:rsidR="00013C42" w:rsidRPr="006D7819" w:rsidRDefault="00013C42" w:rsidP="00013C42">
      <w:pPr>
        <w:shd w:val="clear" w:color="auto" w:fill="FFFFFF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 чем мог сказать Михаил? В другом источнике мне удалось найти содержание этого «прощального слова», вот выдержка:</w:t>
      </w:r>
    </w:p>
    <w:p w:rsidR="00013C42" w:rsidRPr="006D7819" w:rsidRDefault="00013C42" w:rsidP="00013C42">
      <w:pPr>
        <w:shd w:val="clear" w:color="auto" w:fill="FFFFFF"/>
        <w:spacing w:line="240" w:lineRule="auto"/>
        <w:ind w:right="-284"/>
        <w:jc w:val="both"/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 xml:space="preserve">«Господа офицеры и всадники, я с грустью прощаюсь сегодня с вами, но всегда буду помнить </w:t>
      </w:r>
      <w:proofErr w:type="gramStart"/>
      <w:r w:rsidRPr="006D781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то  время</w:t>
      </w:r>
      <w:proofErr w:type="gramEnd"/>
      <w:r w:rsidRPr="006D781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 xml:space="preserve">, когда я командовал Кавказской туземной конной дивизией и вашу  беззаветную службу Родине  и  Царю. Наградами, Георгиевский крест </w:t>
      </w:r>
      <w:proofErr w:type="gramStart"/>
      <w:r w:rsidRPr="006D781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и  оружие</w:t>
      </w:r>
      <w:proofErr w:type="gramEnd"/>
      <w:r w:rsidRPr="006D781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 xml:space="preserve">, которым я был  удостоен, я всецело обязан вашей доблестной работе. Дай бог вам дальнейших боевых успехов до окончательной победы над врагом и желаю всем вернуться на </w:t>
      </w:r>
      <w:proofErr w:type="gramStart"/>
      <w:r w:rsidRPr="006D781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Кавказ  героями</w:t>
      </w:r>
      <w:proofErr w:type="gramEnd"/>
      <w:r w:rsidRPr="006D781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».</w:t>
      </w:r>
    </w:p>
    <w:p w:rsidR="00013C42" w:rsidRPr="006D7819" w:rsidRDefault="00013C42" w:rsidP="00013C42">
      <w:pPr>
        <w:shd w:val="clear" w:color="auto" w:fill="FFFFFF"/>
        <w:spacing w:line="240" w:lineRule="auto"/>
        <w:ind w:left="14" w:right="-284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 xml:space="preserve">Если почитать воспоминания и романы популярного писателя Н. Брешко-Брешковского (они изданы теперь и в </w:t>
      </w:r>
      <w:proofErr w:type="gramStart"/>
      <w:r w:rsidRPr="006D78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России,  к</w:t>
      </w:r>
      <w:proofErr w:type="gramEnd"/>
      <w:r w:rsidRPr="006D78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примеру, роман «Дикая дивизия», 1994г.), - то с их страниц Михаил Александрович предстает в образе отважного полководца и будущего спасителя России – не меньше. Судьба распорядилась по-иному…</w:t>
      </w:r>
    </w:p>
    <w:p w:rsidR="00013C42" w:rsidRPr="006D7819" w:rsidRDefault="00013C42" w:rsidP="00013C4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 w:right="-284" w:firstLine="2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феврале 1916 года Михаил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Романов был назначен командиром </w:t>
      </w:r>
      <w:r w:rsidRPr="006D781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2-го кавалерийского корпуса. </w:t>
      </w:r>
      <w:r w:rsidRPr="006D781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Жена   </w:t>
      </w:r>
      <w:r w:rsidRPr="006D781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Наталия </w:t>
      </w:r>
      <w:proofErr w:type="gramStart"/>
      <w:r w:rsidRPr="006D781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Сергеевна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имела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основания ра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D781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доваться расставанию его с Дикой дивизией.  Во-первых, она думала, </w:t>
      </w:r>
      <w:proofErr w:type="gramStart"/>
      <w:r w:rsidRPr="006D781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что теперь-то</w:t>
      </w:r>
      <w:proofErr w:type="gramEnd"/>
      <w:r w:rsidRPr="006D781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ее опасения за жизнь мужа позади, а во-вторых, ей всегда не нравилась форма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«джигита»-мужа, черкеска. </w:t>
      </w:r>
    </w:p>
    <w:p w:rsidR="00013C42" w:rsidRPr="006D7819" w:rsidRDefault="00013C42" w:rsidP="00013C42">
      <w:pPr>
        <w:framePr w:h="134" w:hRule="exact" w:hSpace="38" w:vSpace="58" w:wrap="notBeside" w:vAnchor="text" w:hAnchor="text" w:x="1542" w:y="956"/>
        <w:widowControl w:val="0"/>
        <w:shd w:val="clear" w:color="auto" w:fill="FFFFFF"/>
        <w:autoSpaceDE w:val="0"/>
        <w:autoSpaceDN w:val="0"/>
        <w:adjustRightInd w:val="0"/>
        <w:spacing w:before="86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C42" w:rsidRPr="006D7819" w:rsidRDefault="00013C42" w:rsidP="00013C42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апреля 1917 года он с грустью записывает в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дневнике:  «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вышла моя отставка с военной   службы, с мундиром» (то есть,  с правом  ношения мундира).  </w:t>
      </w:r>
    </w:p>
    <w:p w:rsidR="00013C42" w:rsidRPr="006D7819" w:rsidRDefault="00013C42" w:rsidP="00013C42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мундир-то носить было уже небезопасно, особенно с погонами. </w:t>
      </w:r>
    </w:p>
    <w:p w:rsidR="00013C42" w:rsidRPr="006D7819" w:rsidRDefault="00013C42" w:rsidP="00013C42">
      <w:pPr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Боевой опыт многому учит. Важно отметить то, что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Михаил  Александрович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 понюхавший пороху на войне, впоследствии  проявил себя стойким и последовательным противником решения споров вооруженным путем. Приведу выдержку из его фронтового письма   супруге:</w:t>
      </w:r>
    </w:p>
    <w:p w:rsidR="00013C42" w:rsidRPr="006D7819" w:rsidRDefault="00013C42" w:rsidP="00013C42">
      <w:pPr>
        <w:ind w:righ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«Война и весь тот огромный ужас, который она за собой влечет, поневоле наводит каждого здравомыслящего человека на самые грустные мысли; например, я чувствую большое озлобление к людям вообще, а главным образом к тем, которые стоят наверху, во главе, и допускают весь этот ужас…»</w:t>
      </w:r>
    </w:p>
    <w:p w:rsidR="00013C42" w:rsidRPr="006D7819" w:rsidRDefault="00013C42" w:rsidP="00013C42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далее – еще откровеннее: </w:t>
      </w:r>
    </w:p>
    <w:p w:rsidR="00013C42" w:rsidRPr="006D7819" w:rsidRDefault="00013C42" w:rsidP="00013C42">
      <w:pPr>
        <w:spacing w:line="240" w:lineRule="auto"/>
        <w:ind w:righ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«Если бы вопрос войны решался исключительно народом, в таком случае я бы не так горячо восставал против этого большого бедствия. Но ведь дело в том, что вопрос «быть войне или не быть», решает всегда правительство, и никто и никогда не спрашивает мнение у страны, у своего народа… Мне иногда даже совестно перед людьми, т.е. перед солдатами и офицерами; в особенности я это чувствую при посещении лазаретов, когда видишь столько страданий… И могут подумать, что ты сам виноват в войне, стоишь так высоко и не мог предупредить и оградить свою страну от такого бедствия».</w:t>
      </w:r>
    </w:p>
    <w:p w:rsidR="00013C42" w:rsidRPr="006D7819" w:rsidRDefault="00013C42" w:rsidP="00013C42">
      <w:pPr>
        <w:shd w:val="clear" w:color="auto" w:fill="FFFFFF"/>
        <w:spacing w:before="134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дневникам и письмам двух первых лет тяжелейшей войны, ставшей испытанием и для великого князя, можно проследить, как менялись его взгляды на все происходящее в целом по стране. Никак нельзя согласиться с коллегой, утверждавшим в своем выступлении на Ноябрьских чтениях-2017, что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М.А.Романов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якобы,  был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способен </w:t>
      </w:r>
      <w:r w:rsidR="00AD3C64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любоваться </w:t>
      </w:r>
      <w:r w:rsidR="005A1095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кровавой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бойн</w:t>
      </w:r>
      <w:r w:rsidR="005A1095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После  знакомства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документальными (а не только литературными) источниками, свидетельствами жесто</w:t>
      </w:r>
      <w:r w:rsidR="005A1095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времени, - на основе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5A1095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понятнее становится та решимость, с какой Михаил Александрович пошел на очень странный (в восприятии  некоторых исследователей) поступок.</w:t>
      </w:r>
    </w:p>
    <w:p w:rsidR="00013C42" w:rsidRPr="006D7819" w:rsidRDefault="00013C42" w:rsidP="00013C42">
      <w:pPr>
        <w:shd w:val="clear" w:color="auto" w:fill="FFFFFF"/>
        <w:spacing w:before="134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Просто вызывающий поступок, в котором кто-то может усмотреть опять же «неблагодарность» по отношению к Августейшему брату. В начале ноября </w:t>
      </w:r>
      <w:smartTag w:uri="urn:schemas-microsoft-com:office:smarttags" w:element="metricconverter">
        <w:smartTagPr>
          <w:attr w:name="ProductID" w:val="1916 г"/>
        </w:smartTagPr>
        <w:r w:rsidRPr="006D7819">
          <w:rPr>
            <w:rFonts w:ascii="Times New Roman" w:hAnsi="Times New Roman" w:cs="Times New Roman"/>
            <w:color w:val="000000" w:themeColor="text1"/>
            <w:sz w:val="28"/>
            <w:szCs w:val="28"/>
          </w:rPr>
          <w:t>1916 г</w:t>
        </w:r>
      </w:smartTag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Михаил Александрович решился на отчаянный шаг.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Он  написал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письмо-предупреждение  своему венценосному брату. Письмо содержит немало тревожных, трезвых наблюдений и даже пророчеств. Предлагая ряд неотложных мер для исправления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ситуации,  автор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предсказывает…то, что вскоре и произойдет. </w:t>
      </w:r>
    </w:p>
    <w:p w:rsidR="00013C42" w:rsidRPr="006D7819" w:rsidRDefault="00013C42" w:rsidP="00013C42">
      <w:pPr>
        <w:shd w:val="clear" w:color="auto" w:fill="FFFFFF"/>
        <w:spacing w:before="134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«Мы стоим на вулкане», -приходит к выводу генерал Романов.</w:t>
      </w:r>
    </w:p>
    <w:p w:rsidR="00013C42" w:rsidRPr="006D7819" w:rsidRDefault="00013C42" w:rsidP="00013C42">
      <w:pPr>
        <w:shd w:val="clear" w:color="auto" w:fill="FFFFFF"/>
        <w:spacing w:before="134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Думается, новое,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выстраданное  мировоззрение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великого князя, основанное на неприятии и осуждении им  жестокостей войны, почти пацифистское по сути своей, а также стремление его не посильно, а всесильно помогать раненым воинам, оказывать поддержку в полном согласии с христианским учением - эти качества стали основой для причисления Михаила Александровича к лику православных святых Русской православной зарубежной церковью (1981 год). И, конечно, его мученическая, праведная кончина в июне 18-го…</w:t>
      </w:r>
    </w:p>
    <w:p w:rsidR="00013C42" w:rsidRPr="006D7819" w:rsidRDefault="00013C42" w:rsidP="00013C42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791" w:rsidRPr="006D7819" w:rsidRDefault="00250791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«ГДЕ ВЫ ТЕПЕРЬ?..»  </w:t>
      </w:r>
    </w:p>
    <w:p w:rsidR="00013C42" w:rsidRPr="006D7819" w:rsidRDefault="00250791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ВСАДНИКИ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И  КОМАНДИРЫ</w:t>
      </w:r>
      <w:proofErr w:type="gramEnd"/>
    </w:p>
    <w:p w:rsidR="00250791" w:rsidRPr="006D7819" w:rsidRDefault="005A1095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автором этих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писем</w:t>
      </w:r>
      <w:r w:rsidR="00250791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сделана посильная  попытка проследить контакты генерала Михаила Романова с другими полководцами, которые, в основном,  воевали затем в стане Белой армии. Сама по себе </w:t>
      </w:r>
      <w:proofErr w:type="gramStart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это  увлекательная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задача: провести </w:t>
      </w:r>
      <w:r w:rsidR="00250791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своего рода 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«перекрестный допрос» современников-сослуживцев по царской армии, поскольку появился целый ряд  мемуаров тех людей, о которых упоминает  в своих дневниках великий князь. И о которых в советские времена нельзя было добыт</w:t>
      </w:r>
      <w:r w:rsidR="005F09D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никаких объективных </w:t>
      </w:r>
      <w:proofErr w:type="gramStart"/>
      <w:r w:rsidR="005F09D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сведений, 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говорится,  </w:t>
      </w:r>
      <w:r w:rsidR="005F09D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беляках - 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«или плохо, или ничего». </w:t>
      </w:r>
    </w:p>
    <w:p w:rsidR="00013C42" w:rsidRPr="006D7819" w:rsidRDefault="00013C42" w:rsidP="00250791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моей личной библиотеке есть старый «Огонек»,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спецвыпуск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популярного советского журна</w:t>
      </w:r>
      <w:r w:rsidR="00250791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ла, посвященный 10-летию Октябрьского переворота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Центральный очерк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вы теперь?»  написан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автором 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Н.Погодиным</w:t>
      </w:r>
      <w:proofErr w:type="spellEnd"/>
      <w:proofErr w:type="gramEnd"/>
      <w:r w:rsidR="00250791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героями  его стали Деникин, Врангель, Краснов, Колчак и другие «белые вожди».</w:t>
      </w:r>
      <w:r w:rsidR="00250791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Написан очерк в оригинальном жанре некролога. Советскому писателю плохо удается скрывать торжествующее </w:t>
      </w:r>
      <w:proofErr w:type="gramStart"/>
      <w:r w:rsidR="00250791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глумление  над</w:t>
      </w:r>
      <w:proofErr w:type="gramEnd"/>
      <w:r w:rsidR="00250791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канувшими в лету врагами… да Погодин  и не скрывает своего идейного ликования.</w:t>
      </w:r>
    </w:p>
    <w:p w:rsidR="00250791" w:rsidRPr="006D7819" w:rsidRDefault="00250791" w:rsidP="00250791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Российское колесо истории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опять  повернулось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 теперь мы выслушали другую сторону, вчитываемся в их показания.</w:t>
      </w:r>
    </w:p>
    <w:p w:rsidR="00CF4147" w:rsidRPr="006D7819" w:rsidRDefault="00013C42" w:rsidP="00CF4147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Почти в каждой новинке, изданной в последние годы под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фамилией  «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беляков» (Деникин, Врангель, Краснов…),  встречаешь  эпизоды воспоминаний и о Михаиле Александровиче. Что характерно, впечатления,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реплики  по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адресу</w:t>
      </w:r>
      <w:r w:rsidR="00CF41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41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основном,   положительные. (Подробнее см. в книге: </w:t>
      </w:r>
      <w:proofErr w:type="spellStart"/>
      <w:r w:rsidR="00CF41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В.Гладышев</w:t>
      </w:r>
      <w:proofErr w:type="spellEnd"/>
      <w:r w:rsidR="00CF41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. «По царскому следу». П.2014</w:t>
      </w:r>
      <w:r w:rsidR="004D6E6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41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3C42" w:rsidRPr="006D7819" w:rsidRDefault="00013C42" w:rsidP="00CF4147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плодотворной и неразработанной проблемой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  изучение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опыта командования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М.Романовым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Дикой дивизией,  на уровне его участия в разработке операций, общения  как с офицерами, так и всадниками. То есть, теми храбрыми горцами,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которые  за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что-то уважали своего комдива. Имя «джигит Миша» надо еще было заслужить, его можно воспринимать как внеочередное воинское звание. С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изучением  данной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темы тесно связана и проблема увековечения подвига несправедливо забытых всадников.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плане Кавказ можно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рассматривать  для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Урала как пример для подражания, да и не только Урала. В последние годы я каждое лето езжу на Кавказ, посещаю столицы северокавказских республик, изучаю на месте историю   формирования Дикой дивизии. Там, где появились в 1914 году   полки знаменитого воинского соединения: </w:t>
      </w:r>
      <w:proofErr w:type="gramStart"/>
      <w:r w:rsidR="00250791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Ингушский,   </w:t>
      </w:r>
      <w:proofErr w:type="gramEnd"/>
      <w:r w:rsidR="00250791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Дагестанский, Кабардинский, Чеченский</w:t>
      </w:r>
      <w:r w:rsidR="0052673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 Черкесский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="0052673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(Напомню, был еще Татарский полк, в те времена так называли современных азербайджанцев, но до Баку я еще только  планирую добраться).</w:t>
      </w:r>
    </w:p>
    <w:p w:rsidR="00013C42" w:rsidRPr="006D7819" w:rsidRDefault="00437C0A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Магас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Дербент, Нальчик, Грозный… Практически в каждом из этих городов в последние годы открылись и открываются новые памятники, мемориалы, музейные экспозиции в честь храбрых всадников и их командиров. Почетное место занимает здесь и личность, образ великого князя Михаила Александровича.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ИНГУШЕТИЯ</w:t>
      </w:r>
      <w:r w:rsidR="004D6E6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6E6C" w:rsidRPr="006D7819" w:rsidRDefault="004D6E6C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МАРИЯ ВЛАДИМИРОВНА БЛАГОДАРИТ ЗА ПАМЯТЬ О РОДСТВЕННИКЕ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Начнем наше небольшое путешествие-обозрение с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Магаса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41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ставшего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почти гор</w:t>
      </w:r>
      <w:r w:rsidR="00CF41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одом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-спутник</w:t>
      </w:r>
      <w:r w:rsidR="00CF41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Назрани, это самые крупные города бывшей Чечено-Ингушской республики. </w:t>
      </w:r>
      <w:r w:rsidR="00CF41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окраине </w:t>
      </w:r>
      <w:proofErr w:type="spellStart"/>
      <w:r w:rsidR="00CF41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Магаса</w:t>
      </w:r>
      <w:proofErr w:type="spellEnd"/>
      <w:r w:rsidR="004D6E6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 у трассы «</w:t>
      </w:r>
      <w:proofErr w:type="gramStart"/>
      <w:r w:rsidR="004D6E6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Кавказ» </w:t>
      </w:r>
      <w:r w:rsidR="00CF41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CF41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кратчайшие сроки был создан величественный Пантеон славы.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Здесь в 2012 году появился первый мемориал в честь Кавказской туземной конной дивизии и ее командующего великого князя Михаила Александровича.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Памятник представляет собой конную группу </w:t>
      </w:r>
      <w:r w:rsidR="006B048D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трех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всадников с </w:t>
      </w:r>
      <w:r w:rsidR="006B048D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обнаженными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клинками, бешено мчащихся в </w:t>
      </w:r>
      <w:r w:rsidR="00CF41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атаку на врага. На боках постамента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укреплены доски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с  историческими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текстами периода той совсем-совсем </w:t>
      </w:r>
      <w:r w:rsidR="004D6E6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забытой войны.  Поражает своим эмоционально-образным строем </w:t>
      </w:r>
      <w:r w:rsidR="00CF41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цитата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 отлит</w:t>
      </w:r>
      <w:r w:rsidR="00CF414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скрижалях, это слова из телеграммы полковника Г.А.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Мерчуле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 командира Ингушского полка: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«…Как горный обвал обрушились ингуши на германцев и смяли их в грозной битве, усеяв поле сражения телами убитых врагов, взяв много пленных, тяжелые орудия и массу военной добычи.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Славные всадники ингуши встретят ныне праздник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байрам  радостно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 вспоминая день своего геройского подвига, который навсегда останется в летописях народа, выславшего своих лучших сынов на защиту нашей общей Родины. Июль 1916 год».</w:t>
      </w:r>
    </w:p>
    <w:p w:rsidR="00013C42" w:rsidRPr="006D7819" w:rsidRDefault="00CF4147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Обходим скульптурную группу, и на другой стороне вчитываемся в слова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з  приветствия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императора</w:t>
      </w:r>
      <w:r w:rsidR="00437C0A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Николая </w:t>
      </w:r>
      <w:r w:rsidR="00437C0A" w:rsidRPr="006D78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«…Передайте от моего имени, царского двора и всей русской армии сердечный привет отцам и матерям, сестрам, женам и невестам этих храбрых орлов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Кавказа, </w:t>
      </w:r>
      <w:r w:rsidR="00974AD8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Никогда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забудет этого подвига Россия! Честь им и хвала. С братским приветом Николай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. 25 августа 1916 года».</w:t>
      </w:r>
    </w:p>
    <w:p w:rsidR="0068626E" w:rsidRPr="006D7819" w:rsidRDefault="005F09DE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…Когда мы с женой еще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только  планировали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поездку в Ингушетию, я похвалился ей, что у меня там есть, был добрый знакомый, который стал аж министром культуры республики. Такой человек, кроме шуток, действительно существовал – это бывший танцовщик, Мусса Оздоев, солист театра Евгения Панфилова. «Мцыри, танцующий свободу» - помнится, так я назвал свое интервью с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Муссой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его скандального разрыва с Панфиловым. Оздоев уехал на родину, в Ингушетию,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  1990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-е </w:t>
      </w:r>
      <w:r w:rsidR="0068626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вечный иноходец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 вдруг </w:t>
      </w:r>
      <w:r w:rsidR="0068626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крупным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чиновником,</w:t>
      </w:r>
      <w:r w:rsidR="0068626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но, конечно, ненадолго.  </w:t>
      </w:r>
    </w:p>
    <w:p w:rsidR="00013C42" w:rsidRPr="006D7819" w:rsidRDefault="005F09DE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сожалению, найти старого </w:t>
      </w:r>
      <w:r w:rsidR="0068626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пермского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знакомого</w:t>
      </w:r>
      <w:r w:rsidR="0068626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не удалось. Но зато появились новые знакомства. </w:t>
      </w:r>
      <w:r w:rsidR="004B25E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Добровольным гидом по пантеону </w:t>
      </w:r>
      <w:r w:rsidR="0068626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славы </w:t>
      </w:r>
      <w:r w:rsidR="004B25E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нас стал случайный знакомец, наш попутчик </w:t>
      </w:r>
      <w:proofErr w:type="spellStart"/>
      <w:proofErr w:type="gramStart"/>
      <w:r w:rsidR="004B25E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Идрис</w:t>
      </w:r>
      <w:proofErr w:type="spellEnd"/>
      <w:r w:rsidR="004B25E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  оказавшийся</w:t>
      </w:r>
      <w:proofErr w:type="gramEnd"/>
      <w:r w:rsidR="004B25E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тоже журналистом.  Ему лет 30 с небольшим, по нац</w:t>
      </w:r>
      <w:r w:rsidR="00B157BB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иональности чеченец, общителен</w:t>
      </w:r>
      <w:r w:rsidR="004B25E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57BB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энергичен. И </w:t>
      </w:r>
      <w:proofErr w:type="gramStart"/>
      <w:r w:rsidR="00B157BB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большой  эрудит</w:t>
      </w:r>
      <w:proofErr w:type="gramEnd"/>
      <w:r w:rsidR="00B157BB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4B25E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proofErr w:type="gramStart"/>
      <w:r w:rsidR="004B25E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разговора  выяснилось</w:t>
      </w:r>
      <w:proofErr w:type="gramEnd"/>
      <w:r w:rsidR="004B25E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журналистом </w:t>
      </w:r>
      <w:proofErr w:type="spellStart"/>
      <w:r w:rsidR="004B25E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Идрис</w:t>
      </w:r>
      <w:proofErr w:type="spellEnd"/>
      <w:r w:rsidR="004B25E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не работает, перешел в банковские служащие.  С</w:t>
      </w:r>
      <w:r w:rsidR="00B157BB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менил профессию после теракта </w:t>
      </w:r>
      <w:r w:rsidR="004B25E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года, когда в Грозном группой террористов был </w:t>
      </w:r>
      <w:proofErr w:type="gramStart"/>
      <w:r w:rsidR="004B25E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захвачен  республиканский</w:t>
      </w:r>
      <w:proofErr w:type="gramEnd"/>
      <w:r w:rsidR="004B25E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Дом печати.</w:t>
      </w:r>
    </w:p>
    <w:p w:rsidR="00974AD8" w:rsidRPr="006D7819" w:rsidRDefault="00974AD8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-Меня в тот день в Доме печати не было, - вспоминает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Идрис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Но вполне мог там оказаться.  Повезло.  От рук злодеев тогда погибли несколько моих знакомых, друзей. Но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сейчас  здание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отреставрировано, все красиво.</w:t>
      </w:r>
    </w:p>
    <w:p w:rsidR="00974AD8" w:rsidRPr="006D7819" w:rsidRDefault="00974AD8" w:rsidP="00974AD8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Хотя мой новый знакомый работал в небольшой газете, «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районке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но историей своего народа всегда интересовался, и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  ее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изучать. Это чувствовалось по его увлеченному рассказу и во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время  нашей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короткой экскурсии по пантеону, и  в пути. Много любопытного мы узнали…</w:t>
      </w:r>
    </w:p>
    <w:p w:rsidR="00B157BB" w:rsidRPr="006D7819" w:rsidRDefault="00B157BB" w:rsidP="00013C42">
      <w:pPr>
        <w:pStyle w:val="a4"/>
        <w:shd w:val="clear" w:color="auto" w:fill="FFFFFF"/>
        <w:ind w:right="-284"/>
        <w:jc w:val="both"/>
        <w:rPr>
          <w:color w:val="000000" w:themeColor="text1"/>
          <w:sz w:val="28"/>
          <w:szCs w:val="28"/>
        </w:rPr>
      </w:pPr>
      <w:r w:rsidRPr="006D7819">
        <w:rPr>
          <w:color w:val="000000" w:themeColor="text1"/>
          <w:sz w:val="28"/>
          <w:szCs w:val="28"/>
        </w:rPr>
        <w:t xml:space="preserve">«Дикая дивизия» сама по себе была необычным воинским формированием. В ее составе воевали и вовсе экзотические подразделения. Так, в Ингушском полку была сотня амнистированных каторжников, отбывавших наказание </w:t>
      </w:r>
      <w:r w:rsidR="000F43B8" w:rsidRPr="006D7819">
        <w:rPr>
          <w:color w:val="000000" w:themeColor="text1"/>
          <w:sz w:val="28"/>
          <w:szCs w:val="28"/>
        </w:rPr>
        <w:t xml:space="preserve">за убийства по кровной мести. Добровольцев из их числа, рвавшихся на </w:t>
      </w:r>
      <w:proofErr w:type="gramStart"/>
      <w:r w:rsidR="000F43B8" w:rsidRPr="006D7819">
        <w:rPr>
          <w:color w:val="000000" w:themeColor="text1"/>
          <w:sz w:val="28"/>
          <w:szCs w:val="28"/>
        </w:rPr>
        <w:t xml:space="preserve">войну, </w:t>
      </w:r>
      <w:r w:rsidRPr="006D7819">
        <w:rPr>
          <w:color w:val="000000" w:themeColor="text1"/>
          <w:sz w:val="28"/>
          <w:szCs w:val="28"/>
        </w:rPr>
        <w:t xml:space="preserve"> амнистировал</w:t>
      </w:r>
      <w:proofErr w:type="gramEnd"/>
      <w:r w:rsidRPr="006D7819">
        <w:rPr>
          <w:color w:val="000000" w:themeColor="text1"/>
          <w:sz w:val="28"/>
          <w:szCs w:val="28"/>
        </w:rPr>
        <w:t xml:space="preserve"> </w:t>
      </w:r>
      <w:r w:rsidR="000F43B8" w:rsidRPr="006D7819">
        <w:rPr>
          <w:color w:val="000000" w:themeColor="text1"/>
          <w:sz w:val="28"/>
          <w:szCs w:val="28"/>
        </w:rPr>
        <w:t>сам император. И воевал такой «штрафбат», надо отметить, с беззаветной храбростью, хотя многим из всадников было уже под шестьдесят.</w:t>
      </w:r>
    </w:p>
    <w:p w:rsidR="00013C42" w:rsidRPr="006D7819" w:rsidRDefault="00B157BB" w:rsidP="00013C42">
      <w:pPr>
        <w:pStyle w:val="a4"/>
        <w:shd w:val="clear" w:color="auto" w:fill="FFFFFF"/>
        <w:ind w:right="-284"/>
        <w:jc w:val="both"/>
        <w:rPr>
          <w:color w:val="000000" w:themeColor="text1"/>
          <w:sz w:val="28"/>
          <w:szCs w:val="28"/>
        </w:rPr>
      </w:pPr>
      <w:r w:rsidRPr="006D7819">
        <w:rPr>
          <w:color w:val="000000" w:themeColor="text1"/>
          <w:sz w:val="28"/>
          <w:szCs w:val="28"/>
        </w:rPr>
        <w:lastRenderedPageBreak/>
        <w:t xml:space="preserve">На торжественное </w:t>
      </w:r>
      <w:proofErr w:type="gramStart"/>
      <w:r w:rsidRPr="006D7819">
        <w:rPr>
          <w:color w:val="000000" w:themeColor="text1"/>
          <w:sz w:val="28"/>
          <w:szCs w:val="28"/>
        </w:rPr>
        <w:t>открытие  мемориала</w:t>
      </w:r>
      <w:proofErr w:type="gramEnd"/>
      <w:r w:rsidRPr="006D7819">
        <w:rPr>
          <w:color w:val="000000" w:themeColor="text1"/>
          <w:sz w:val="28"/>
          <w:szCs w:val="28"/>
        </w:rPr>
        <w:t xml:space="preserve"> </w:t>
      </w:r>
      <w:r w:rsidR="000F43B8" w:rsidRPr="006D7819">
        <w:rPr>
          <w:color w:val="000000" w:themeColor="text1"/>
          <w:sz w:val="28"/>
          <w:szCs w:val="28"/>
        </w:rPr>
        <w:t xml:space="preserve">«Дикой дивизии» </w:t>
      </w:r>
      <w:r w:rsidRPr="006D7819">
        <w:rPr>
          <w:color w:val="000000" w:themeColor="text1"/>
          <w:sz w:val="28"/>
          <w:szCs w:val="28"/>
        </w:rPr>
        <w:t xml:space="preserve">приезжала великая княгиня Мария Владимировна, предводитель Зарубежного Дома  Романовых. На память ей </w:t>
      </w:r>
      <w:proofErr w:type="gramStart"/>
      <w:r w:rsidRPr="006D7819">
        <w:rPr>
          <w:color w:val="000000" w:themeColor="text1"/>
          <w:sz w:val="28"/>
          <w:szCs w:val="28"/>
        </w:rPr>
        <w:t>вручили  уменьшенную</w:t>
      </w:r>
      <w:proofErr w:type="gramEnd"/>
      <w:r w:rsidRPr="006D7819">
        <w:rPr>
          <w:color w:val="000000" w:themeColor="text1"/>
          <w:sz w:val="28"/>
          <w:szCs w:val="28"/>
        </w:rPr>
        <w:t xml:space="preserve"> копию памятника. </w:t>
      </w:r>
      <w:r w:rsidR="00013C42" w:rsidRPr="006D7819">
        <w:rPr>
          <w:color w:val="000000" w:themeColor="text1"/>
          <w:sz w:val="28"/>
          <w:szCs w:val="28"/>
        </w:rPr>
        <w:t>Ве</w:t>
      </w:r>
      <w:r w:rsidRPr="006D7819">
        <w:rPr>
          <w:color w:val="000000" w:themeColor="text1"/>
          <w:sz w:val="28"/>
          <w:szCs w:val="28"/>
        </w:rPr>
        <w:t xml:space="preserve">ликая </w:t>
      </w:r>
      <w:proofErr w:type="gramStart"/>
      <w:r w:rsidRPr="006D7819">
        <w:rPr>
          <w:color w:val="000000" w:themeColor="text1"/>
          <w:sz w:val="28"/>
          <w:szCs w:val="28"/>
        </w:rPr>
        <w:t xml:space="preserve">княгиня </w:t>
      </w:r>
      <w:r w:rsidR="00013C42" w:rsidRPr="006D7819">
        <w:rPr>
          <w:color w:val="000000" w:themeColor="text1"/>
          <w:sz w:val="28"/>
          <w:szCs w:val="28"/>
        </w:rPr>
        <w:t xml:space="preserve"> провела</w:t>
      </w:r>
      <w:proofErr w:type="gramEnd"/>
      <w:r w:rsidR="00013C42" w:rsidRPr="006D7819">
        <w:rPr>
          <w:color w:val="000000" w:themeColor="text1"/>
          <w:sz w:val="28"/>
          <w:szCs w:val="28"/>
        </w:rPr>
        <w:t xml:space="preserve"> в Ингушетии «пять незабываемых дней»</w:t>
      </w:r>
      <w:r w:rsidR="00437C0A" w:rsidRPr="006D7819">
        <w:rPr>
          <w:color w:val="000000" w:themeColor="text1"/>
          <w:sz w:val="28"/>
          <w:szCs w:val="28"/>
        </w:rPr>
        <w:t>. В</w:t>
      </w:r>
      <w:r w:rsidR="00013C42" w:rsidRPr="006D7819">
        <w:rPr>
          <w:color w:val="000000" w:themeColor="text1"/>
          <w:sz w:val="28"/>
          <w:szCs w:val="28"/>
        </w:rPr>
        <w:t xml:space="preserve"> ответном слове благодарности</w:t>
      </w:r>
      <w:r w:rsidR="00437C0A" w:rsidRPr="006D7819">
        <w:rPr>
          <w:color w:val="000000" w:themeColor="text1"/>
          <w:sz w:val="28"/>
          <w:szCs w:val="28"/>
        </w:rPr>
        <w:t xml:space="preserve"> гостья сказала</w:t>
      </w:r>
      <w:r w:rsidR="00013C42" w:rsidRPr="006D7819">
        <w:rPr>
          <w:color w:val="000000" w:themeColor="text1"/>
          <w:sz w:val="28"/>
          <w:szCs w:val="28"/>
        </w:rPr>
        <w:t>,</w:t>
      </w:r>
      <w:r w:rsidR="00437C0A" w:rsidRPr="006D7819">
        <w:rPr>
          <w:color w:val="000000" w:themeColor="text1"/>
          <w:sz w:val="28"/>
          <w:szCs w:val="28"/>
        </w:rPr>
        <w:t xml:space="preserve"> что</w:t>
      </w:r>
      <w:r w:rsidR="00013C42" w:rsidRPr="006D7819">
        <w:rPr>
          <w:color w:val="000000" w:themeColor="text1"/>
          <w:sz w:val="28"/>
          <w:szCs w:val="28"/>
        </w:rPr>
        <w:t xml:space="preserve"> здесь</w:t>
      </w:r>
      <w:r w:rsidR="00437C0A" w:rsidRPr="006D7819">
        <w:rPr>
          <w:color w:val="000000" w:themeColor="text1"/>
          <w:sz w:val="28"/>
          <w:szCs w:val="28"/>
        </w:rPr>
        <w:t xml:space="preserve">, на </w:t>
      </w:r>
      <w:proofErr w:type="gramStart"/>
      <w:r w:rsidR="00437C0A" w:rsidRPr="006D7819">
        <w:rPr>
          <w:color w:val="000000" w:themeColor="text1"/>
          <w:sz w:val="28"/>
          <w:szCs w:val="28"/>
        </w:rPr>
        <w:t xml:space="preserve">Кавказе, </w:t>
      </w:r>
      <w:r w:rsidR="00013C42" w:rsidRPr="006D7819">
        <w:rPr>
          <w:color w:val="000000" w:themeColor="text1"/>
          <w:sz w:val="28"/>
          <w:szCs w:val="28"/>
        </w:rPr>
        <w:t xml:space="preserve"> появился</w:t>
      </w:r>
      <w:proofErr w:type="gramEnd"/>
      <w:r w:rsidR="00013C42" w:rsidRPr="006D7819">
        <w:rPr>
          <w:color w:val="000000" w:themeColor="text1"/>
          <w:sz w:val="28"/>
          <w:szCs w:val="28"/>
        </w:rPr>
        <w:t xml:space="preserve"> первый мемориал забытой войне, здесь сохранена память о ее родственнике – великом князе Михаиле Але</w:t>
      </w:r>
      <w:r w:rsidR="00437C0A" w:rsidRPr="006D7819">
        <w:rPr>
          <w:color w:val="000000" w:themeColor="text1"/>
          <w:sz w:val="28"/>
          <w:szCs w:val="28"/>
        </w:rPr>
        <w:t xml:space="preserve">ксандровиче. </w:t>
      </w:r>
      <w:r w:rsidR="00013C42" w:rsidRPr="006D7819">
        <w:rPr>
          <w:color w:val="000000" w:themeColor="text1"/>
          <w:sz w:val="28"/>
          <w:szCs w:val="28"/>
        </w:rPr>
        <w:t xml:space="preserve"> </w:t>
      </w:r>
    </w:p>
    <w:p w:rsidR="004D6E6C" w:rsidRPr="006D7819" w:rsidRDefault="00013C42" w:rsidP="004D6E6C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Событие  стало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 фактически, еще одним  мостиком дружбы между Кавказом и Россией.</w:t>
      </w:r>
      <w:r w:rsidR="004D6E6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Примечательно, что </w:t>
      </w:r>
      <w:proofErr w:type="gramStart"/>
      <w:r w:rsidR="004D6E6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создали  мемориал</w:t>
      </w:r>
      <w:proofErr w:type="gramEnd"/>
      <w:r w:rsidR="004D6E6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Памяти и Славы люди разных национальностей, но единых помыслов: скульпторы </w:t>
      </w:r>
      <w:proofErr w:type="spellStart"/>
      <w:r w:rsidR="004D6E6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Мурад</w:t>
      </w:r>
      <w:proofErr w:type="spellEnd"/>
      <w:r w:rsidR="004D6E6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6E6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Полонкоев</w:t>
      </w:r>
      <w:proofErr w:type="spellEnd"/>
      <w:r w:rsidR="004D6E6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 Равиль Юсупов, Владимир Сержантов-Шульц, Сергей Костюк.</w:t>
      </w:r>
      <w:r w:rsidR="000F43B8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43B8" w:rsidRPr="006D7819" w:rsidRDefault="000F43B8" w:rsidP="004D6E6C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 таком творческом интернационале – залог будущего.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ДАГЕСТАН</w:t>
      </w:r>
      <w:r w:rsidR="000F43B8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4147" w:rsidRPr="006D7819" w:rsidRDefault="00CF4147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КНИЖНОЕ АЛАВЕРДЫ</w:t>
      </w:r>
    </w:p>
    <w:p w:rsidR="00013C42" w:rsidRPr="006D7819" w:rsidRDefault="00013C42" w:rsidP="00013C42">
      <w:pPr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</w:t>
      </w:r>
      <w:r w:rsidR="009006B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нашей</w:t>
      </w:r>
      <w:proofErr w:type="gramEnd"/>
      <w:r w:rsidR="009006B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темой в этой респуб</w:t>
      </w:r>
      <w:r w:rsidR="000F43B8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лике </w:t>
      </w:r>
      <w:r w:rsidR="009006B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нач</w:t>
      </w:r>
      <w:r w:rsidR="000F43B8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алось </w:t>
      </w:r>
      <w:r w:rsidR="009006B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 со столицы. Дело </w:t>
      </w:r>
      <w:proofErr w:type="gramStart"/>
      <w:r w:rsidR="009006B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  том</w:t>
      </w:r>
      <w:proofErr w:type="gramEnd"/>
      <w:r w:rsidR="009006B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 что п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памятника всадникам </w:t>
      </w:r>
      <w:r w:rsidR="000F43B8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Дикой диви</w:t>
      </w:r>
      <w:r w:rsidR="009006B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зии</w:t>
      </w:r>
      <w:r w:rsidR="000F43B8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56F3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Махачкале </w:t>
      </w:r>
      <w:r w:rsidR="009006B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существует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F43B8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нам сказали,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его открытие не за горами.</w:t>
      </w:r>
      <w:r w:rsidR="009006B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(Какие же красивые здесь горы!..)</w:t>
      </w:r>
      <w:r w:rsidR="00D56F3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006B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дербентском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музее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 </w:t>
      </w:r>
      <w:r w:rsidR="000F43B8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Великой войны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освещена на уровне художественно</w:t>
      </w:r>
      <w:r w:rsidR="000E00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-документальной   экспозиции.  Среди воинов-дагестанцев </w:t>
      </w:r>
      <w:proofErr w:type="gramStart"/>
      <w:r w:rsidR="000E00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0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настоящих</w:t>
      </w:r>
      <w:proofErr w:type="gramEnd"/>
      <w:r w:rsidR="000E00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героев. Их жизнь изучают в школах, их портреты пишут художники. Кстати, в Дагестанском полку храбро воевали и русские офицеры, в нем служил, </w:t>
      </w:r>
      <w:proofErr w:type="gramStart"/>
      <w:r w:rsidR="000E00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 М.Л.</w:t>
      </w:r>
      <w:proofErr w:type="gramEnd"/>
      <w:r w:rsidR="000E00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Толстой, сын знаменитого писателя.  Но самое </w:t>
      </w:r>
      <w:proofErr w:type="gramStart"/>
      <w:r w:rsidR="000E00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важное,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дагестанских селах, в самой что ни на есть глубинке  энтузиасты вершат поистине великие дела!</w:t>
      </w:r>
    </w:p>
    <w:p w:rsidR="00013C42" w:rsidRPr="006D7819" w:rsidRDefault="00013C42" w:rsidP="00013C42">
      <w:pPr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муз</w:t>
      </w:r>
      <w:r w:rsidR="000E00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еем </w:t>
      </w:r>
      <w:proofErr w:type="gramStart"/>
      <w:r w:rsidR="000E00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006B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селе</w:t>
      </w:r>
      <w:proofErr w:type="gramEnd"/>
      <w:r w:rsidR="009006B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06B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Касумкент</w:t>
      </w:r>
      <w:proofErr w:type="spellEnd"/>
      <w:r w:rsidR="009006B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Гусейн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Гусейнов познакомил нас </w:t>
      </w:r>
      <w:r w:rsidR="009006B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(я был с женой)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 историей</w:t>
      </w:r>
      <w:r w:rsidR="000F43B8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Дагестанского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полка, отраженной на музейных стендах. И крупным планом – </w:t>
      </w:r>
      <w:r w:rsidR="000F43B8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о  судьбе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командира сотни полка Селима Гасанова, воевавшего под началом  генерала Михаила Романова.</w:t>
      </w:r>
    </w:p>
    <w:p w:rsidR="00013C42" w:rsidRPr="006D7819" w:rsidRDefault="00013C42" w:rsidP="00013C42">
      <w:pPr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Селим погиб в сентябре 1915 года смертью храбрых. 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Гуйсейн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Гусейнов, который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приходится  родственником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Гасанова, по профессии не просто музейщик, но и педагог, поэт.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Он  рассказал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нам, как  в Дагестане идет подготовка к открытию мемориала всадникам-героям.  </w:t>
      </w:r>
    </w:p>
    <w:p w:rsidR="00013C42" w:rsidRPr="006D7819" w:rsidRDefault="00013C42" w:rsidP="00013C42">
      <w:pPr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Гусейн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познакомил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с документальным фондом времен 1-й мировой, с генеалогическим древом своего древнего знатного рода, а также  с последним письмом 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С.Гасанова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(1885-1915) .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Это  потрясающей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силы документ. </w:t>
      </w:r>
    </w:p>
    <w:p w:rsidR="00013C42" w:rsidRPr="006D7819" w:rsidRDefault="00013C42" w:rsidP="00013C42">
      <w:pPr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читатель представил, кто служил под началом генерала Михаила Романова, с кем он воевал в первые два года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Великой  войны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1914-1918гг, расскажем  об одном из  офицеров Дагестанского полка.</w:t>
      </w:r>
    </w:p>
    <w:p w:rsidR="00013C42" w:rsidRPr="006D7819" w:rsidRDefault="00013C42" w:rsidP="00013C42">
      <w:pPr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Селим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Абусалимович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Гасанов   был талантливым человеком, образованнейшим офицером. 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Родом  он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с.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Алкадар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первичное образование получил у своего деда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Гасана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-эфенди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Алкадари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селе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Касумкент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 музей, посвященный  жизни этого ученого-просветителя,  его труды изучают  сегодня в дагестанских  школах).  После окончания реального училища Селим поступил в </w:t>
      </w:r>
      <w:proofErr w:type="spellStart"/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Елисаветинское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кавалерийское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училище, которое окончил в 1906 году по первому разряду (с отличием). Во время дальнейшей службы освоил саперно-подрывное, телеграфное и железнодорожное дела. 16 февраля 1908 года был награжден орденом Святого Станислава. Во время службы во Владикавказе Селим женился на осетинке Фатиме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Шанаевой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дочери статского советника. В семье родились двое детей, сын Исмаил и дочь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Асият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3C42" w:rsidRPr="006D7819" w:rsidRDefault="00013C42" w:rsidP="00013C42">
      <w:pPr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курсов восточных языков Гасанов был прикомандирован к штабу Кавказского военного округа. В 1913 году штабс-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капитан  Гасанов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 в г. Константинополь для изучения  турецкого, арабского и французского языков.  Когда началась мировая война, он оправляется в действующую армию. Воевал умело, храбро. 14 августа 1915 года был назначен командиром 1-й сотни. </w:t>
      </w:r>
    </w:p>
    <w:p w:rsidR="00013C42" w:rsidRPr="006D7819" w:rsidRDefault="00013C42" w:rsidP="00013C42">
      <w:pPr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Погиб он во время воздушного налета авиации противника. Селим приказал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подчиненным  укрыться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бомбежки, успев сказать: « Это опасная штука…»  Сам он остался наблюдать за обстановкой.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Осколком  бомбы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ему снесло половину лица. Со слов боевых друзей, которые привезли гроб с телом на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родину,  умер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командир не сразу.  С риском для жизни его попытались эвакуировать. Дорога в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госпиталь  простреливалась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пулеметами противника, тогда всадники привязали тяжелораненого к коню, разогнались на безопасном участке дороги  и проскочили опасную зону.  Однако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спасти  командира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удалось.</w:t>
      </w:r>
    </w:p>
    <w:p w:rsidR="00013C42" w:rsidRPr="006D7819" w:rsidRDefault="00013C42" w:rsidP="00013C42">
      <w:pPr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последнем письме штаб-ротмистра Гасанова,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написанном  матери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конце  1914 года,  есть такие строки:</w:t>
      </w:r>
    </w:p>
    <w:p w:rsidR="00013C42" w:rsidRPr="006D7819" w:rsidRDefault="00013C42" w:rsidP="00013C42">
      <w:pPr>
        <w:ind w:righ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«Дорогая Мама! Еду на войну к себе в 1-й Дагестанский конный полк на Западную границу (…) На прощание не могу тебе сказать более того, что </w:t>
      </w:r>
      <w:proofErr w:type="gramStart"/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желаю  как</w:t>
      </w:r>
      <w:proofErr w:type="gramEnd"/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тебе, так и всем нашим родным и добрым знакомым всего хорошего, полного  здоровья и благополучия, и прошу тебя очень – не расстраивать себя и не утруждать слишком и беречь свое здоровье, так как ты одна, собственно, являешься заботливой наседкой любящих тебя птенцов. И Абдул-Акиму, и </w:t>
      </w:r>
      <w:proofErr w:type="spellStart"/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Алискендеру</w:t>
      </w:r>
      <w:proofErr w:type="spellEnd"/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 также пишу – быть умницами и помогать общему делу нашей семьи. Посылаю тебе </w:t>
      </w:r>
      <w:proofErr w:type="gramStart"/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  100</w:t>
      </w:r>
      <w:proofErr w:type="gramEnd"/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рублей, так как мне пока не выдали здесь всех  причитающихся мне денег. Вышлю из полка. Молись за меня, милая </w:t>
      </w:r>
      <w:proofErr w:type="spellStart"/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Баджи</w:t>
      </w:r>
      <w:proofErr w:type="spellEnd"/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(мама- ред.)</w:t>
      </w:r>
    </w:p>
    <w:p w:rsidR="00013C42" w:rsidRPr="006D7819" w:rsidRDefault="00013C42" w:rsidP="00013C42">
      <w:pPr>
        <w:ind w:righ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…Хочу </w:t>
      </w:r>
      <w:proofErr w:type="gramStart"/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жить  специально</w:t>
      </w:r>
      <w:proofErr w:type="gramEnd"/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для тебя, Фатимы и твоих, и ее детей –как единственный мужчина, стоящий на ногах и могущий быть вам всегда </w:t>
      </w:r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необходимым. Еду я вполне спокойно и без всяких дурных предчувствий. Лично за себя я, положительно, не страшусь. Ну, дай </w:t>
      </w:r>
      <w:proofErr w:type="gramStart"/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Бог  нам</w:t>
      </w:r>
      <w:proofErr w:type="gramEnd"/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Счастья!»</w:t>
      </w:r>
    </w:p>
    <w:p w:rsidR="00013C42" w:rsidRPr="006D7819" w:rsidRDefault="00013C42" w:rsidP="00013C42">
      <w:pPr>
        <w:ind w:righ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той последней весточке родным Селимом </w:t>
      </w:r>
      <w:proofErr w:type="gramStart"/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была  сделана</w:t>
      </w:r>
      <w:proofErr w:type="gramEnd"/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еще такая приписка-завещание:</w:t>
      </w:r>
    </w:p>
    <w:p w:rsidR="00013C42" w:rsidRPr="006D7819" w:rsidRDefault="00013C42" w:rsidP="00013C42">
      <w:pPr>
        <w:ind w:righ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«Если, не дай Бог, меня не будет в живых, оказывай Фатиме и Исмаилу полное понимание, любовь и содействие во всем и согрей, и утешь их на своей груди, и утешься сама, чтобы успешнее продолжить свою священную материнскую работу. Хотелось бы, чтобы меня похоронили в большом нашем саду, и чтобы на могильном памятнике были написаны мои слова: </w:t>
      </w:r>
    </w:p>
    <w:p w:rsidR="00013C42" w:rsidRPr="006D7819" w:rsidRDefault="00013C42" w:rsidP="00013C42">
      <w:pPr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«Я родился и жил для своей религии, семьи и народа и умираю с сожалением, что не </w:t>
      </w:r>
      <w:proofErr w:type="gramStart"/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мог  в</w:t>
      </w:r>
      <w:proofErr w:type="gramEnd"/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полной мере быть им полезным».  (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этого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завещания  начертаны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его  памятнике в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с.Касумкенте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13C42" w:rsidRPr="006D7819" w:rsidRDefault="00013C42" w:rsidP="00013C42">
      <w:pPr>
        <w:ind w:righ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 </w:t>
      </w:r>
      <w:proofErr w:type="gramStart"/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огорчайся ,</w:t>
      </w:r>
      <w:proofErr w:type="gramEnd"/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мама, что заканчиваю письмо такими словами, но я это делаю просто только  из чувства предупредительности. До свидания, дорогая. Целую крепко, твой сын Селим».</w:t>
      </w:r>
    </w:p>
    <w:p w:rsidR="00013C42" w:rsidRPr="006D7819" w:rsidRDefault="00013C42" w:rsidP="00013C42">
      <w:pPr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Гроб с телом героя привезли в родное село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Касумкент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Похоронили сотника Дагестанского полка Селима Гасанова по </w:t>
      </w:r>
      <w:r w:rsidR="009006B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мусульманскому обычаю, в 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саду. С этой могилы началось фамильное кладбище Гасановых в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Касумкенте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3C42" w:rsidRPr="006D7819" w:rsidRDefault="00013C42" w:rsidP="00013C42">
      <w:pPr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Расставались мы с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Гуйсейном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Гусейновым вполне по-дружески. Он читал нам свои стихи, а на прощанье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преподнес  свой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сборник. В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ответ  я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подарил музею </w:t>
      </w:r>
      <w:r w:rsidR="009006B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алаверды!-  портрет Михаил Романова и свою книгу о судьбе «джигита Миши»…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ЧЕЧНЯ</w:t>
      </w:r>
      <w:r w:rsidR="00092C96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92C96" w:rsidRPr="006D7819" w:rsidRDefault="00AA4FCF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ОБРЕТЕНИЕ </w:t>
      </w:r>
      <w:r w:rsidR="00092C96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РЕЛИКВИИ</w:t>
      </w:r>
      <w:proofErr w:type="gramEnd"/>
    </w:p>
    <w:p w:rsidR="00092C96" w:rsidRPr="006D7819" w:rsidRDefault="00092C96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Конечно, при посещении Грозного на всех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экскурсантов  сильное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впечатление производит новенький квартал небоскребов и две огромные, красивые мечети. Грозный-сити действительно впечатляет. </w:t>
      </w:r>
    </w:p>
    <w:p w:rsidR="00ED7B38" w:rsidRPr="006D7819" w:rsidRDefault="00092C96" w:rsidP="00ED7B38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не менее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поразительны 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масштабы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сделанного на  пути возрождения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исторической  памяти в 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столице Чечни. Здесь не только действует обширная экспозиция, посвященная </w:t>
      </w:r>
      <w:proofErr w:type="gramStart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судьбам  всадников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командиров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Дикой дивизии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 документами, фотографиями, наградами, вещами воинов. Важно то, что все это можно увидеть в стенах нового, красивейшего здания Национального музея, </w:t>
      </w:r>
      <w:proofErr w:type="gramStart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выстроенного  в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центре столицы (прежний сгорел в первую чеченскую войну 1996 г.).</w:t>
      </w:r>
      <w:r w:rsidR="00ED7B38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День, когда я добрался до роскошного здания-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дворца  музея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был воскресным. Научная сотрудница, дежурившая в тот день,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обрадовалась  гостю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далекого Урала. Явно избегая темы разгрома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музея  и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расхищения музейных ценностей, эта милая девушка  рассказывала о реликвиях,  увлеченно показывала на картах боевой путь «Дикой дивизии», портреты героев. </w:t>
      </w:r>
      <w:r w:rsidR="00ED7B38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7B38" w:rsidRPr="006D7819" w:rsidRDefault="00092C96" w:rsidP="00ED7B38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-…Горцам сильно повезло в том, что их командиром был назначен младший брат императора великий князь Михаил Александрович.  О встречах с </w:t>
      </w:r>
      <w:r w:rsidR="00A7138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 сохранилось несколько воспоминаний…- </w:t>
      </w:r>
      <w:proofErr w:type="gramStart"/>
      <w:r w:rsidR="00A7138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плавно  лился</w:t>
      </w:r>
      <w:proofErr w:type="gramEnd"/>
      <w:r w:rsidR="00A7138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 сотрудницы. – </w:t>
      </w:r>
      <w:proofErr w:type="gramStart"/>
      <w:r w:rsidR="00A7138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Судьбы  наших</w:t>
      </w:r>
      <w:proofErr w:type="gramEnd"/>
      <w:r w:rsidR="00A7138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земляков складывались по-разному. Вот </w:t>
      </w:r>
      <w:proofErr w:type="gramStart"/>
      <w:r w:rsidR="00A7138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портрет  верхового</w:t>
      </w:r>
      <w:proofErr w:type="gramEnd"/>
      <w:r w:rsidR="00A7138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офицера, это сотник Чеченского полка Сергей Топорков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138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русский. Офицерский корпус состоял из людей разных национальностей. Топорков будет через несколько лет генерал-лейтенантом в армии Деникина.</w:t>
      </w:r>
      <w:r w:rsidR="00ED7B38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4FCF" w:rsidRPr="006D7819" w:rsidRDefault="00092C96" w:rsidP="00ED7B38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</w:t>
      </w:r>
      <w:r w:rsidR="00ED7B38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ся, за </w:t>
      </w:r>
      <w:proofErr w:type="gramStart"/>
      <w:r w:rsidR="00ED7B38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последние  годы</w:t>
      </w:r>
      <w:proofErr w:type="gramEnd"/>
      <w:r w:rsidR="00ED7B38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фонды </w:t>
      </w:r>
      <w:r w:rsidR="00ED7B38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музея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увеличились более чем на 4 тысячи единиц.  Да, появляются и настоящие реликвии. Вот одно из недавних приобретений -  шашка,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принадлежавшая  сотнику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императорского  конвоя  Абдул-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Межиду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 (Тапе) 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Чермоеву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воевал  в составе «Дикой дивизии», а позже стал известным политическим деятелем. История вкратце такая. Шашку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изготовил  и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подарил  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Чермоеву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 известный чеченский мастер-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клиночн</w:t>
      </w:r>
      <w:r w:rsidR="00AA4FCF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proofErr w:type="spellEnd"/>
      <w:r w:rsidR="00AA4FCF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  Баширов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. А в 2002 г. она была подарена Национальному музею осетинским бизнесменом </w:t>
      </w:r>
      <w:r w:rsidR="00A7138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из Владикавказа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092C96" w:rsidRPr="006D7819" w:rsidRDefault="00092C96" w:rsidP="00ED7B38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2011 году Национальному музею Чеченской республики, с помощью российского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Минкульта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удалось вернуть боевые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доспехи  средневекового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воина. Доспехи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были  вывезены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из республики военнослужащими федеральных погранвойск после второй чеченской войны и переданы в один из </w:t>
      </w:r>
      <w:r w:rsidR="00A7138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российских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музеев. Переговоры о возврате реликвии длились около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трех  лет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4FCF" w:rsidRPr="006D7819" w:rsidRDefault="00A71383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Таковы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реалии  новейшего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времени. Рассказываю о </w:t>
      </w:r>
      <w:r w:rsidR="00ED7B38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древних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доспехах только потому,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ED7B38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мрак</w:t>
      </w:r>
      <w:proofErr w:type="gramEnd"/>
      <w:r w:rsidR="00ED7B38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средневековья, как показали недавние трагические события, может охватить современное  общество  поразительно </w:t>
      </w:r>
      <w:r w:rsidR="00AA4FCF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7B38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легко и быстро</w:t>
      </w:r>
      <w:r w:rsidR="00AA4FCF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AA4FCF" w:rsidRPr="006D7819" w:rsidRDefault="00AA4FCF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Кстати, музейщики с благодарностью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отзывались  о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президенте Чечни, Рамзан Кадыров не раз оказывал музею личную поддержку.  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Будем точны, однако: </w:t>
      </w:r>
      <w:proofErr w:type="gramStart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начало  столь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масштабному движению возрождения</w:t>
      </w:r>
      <w:r w:rsidR="00BE18B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памяти заложил старший Кадыров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 Ахмат, Герой России, который погиб от рук террористов 9 мая 2004 г.</w:t>
      </w:r>
    </w:p>
    <w:p w:rsidR="00013C42" w:rsidRPr="006D7819" w:rsidRDefault="00AA4FCF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самом  видном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месте в музейном фойе – плакат, на котором начертан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из заветов первого президента новой Чечни: «Музей – важнейший из институтов воспитания народного самосознания».  Золотые слова.</w:t>
      </w:r>
    </w:p>
    <w:p w:rsidR="00013C42" w:rsidRPr="006D7819" w:rsidRDefault="00092C96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КАБАРДИНО-БАЛКАРИЯ</w:t>
      </w:r>
      <w:r w:rsidR="000E007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18B7" w:rsidRPr="006D7819" w:rsidRDefault="00BE18B7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КРАЕВЕДЧЕСКАЯ ЭКСПЕДИЦИЯ НА ПЕШЕХОДНОЙ УЛИЦЕ</w:t>
      </w:r>
    </w:p>
    <w:p w:rsidR="000E0070" w:rsidRPr="006D7819" w:rsidRDefault="00D56F33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транспортное сообщение между северокавказскими городами </w:t>
      </w:r>
      <w:r w:rsidR="007373A0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вполне удобно и отлажено. Чтобы читатель представил карту: Черкесск находится совсем недалеко от Пятигорска, примерно на середине отрезка пути между Ставрополем и Нальчиком. </w:t>
      </w:r>
    </w:p>
    <w:p w:rsidR="007373A0" w:rsidRPr="006D7819" w:rsidRDefault="007373A0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 столицу Каб</w:t>
      </w:r>
      <w:r w:rsidR="00B0340B">
        <w:rPr>
          <w:rFonts w:ascii="Times New Roman" w:hAnsi="Times New Roman" w:cs="Times New Roman"/>
          <w:color w:val="000000" w:themeColor="text1"/>
          <w:sz w:val="28"/>
          <w:szCs w:val="28"/>
        </w:rPr>
        <w:t>ардино-</w:t>
      </w:r>
      <w:proofErr w:type="gramStart"/>
      <w:r w:rsidR="00B0340B">
        <w:rPr>
          <w:rFonts w:ascii="Times New Roman" w:hAnsi="Times New Roman" w:cs="Times New Roman"/>
          <w:color w:val="000000" w:themeColor="text1"/>
          <w:sz w:val="28"/>
          <w:szCs w:val="28"/>
        </w:rPr>
        <w:t>Балкарии  я</w:t>
      </w:r>
      <w:proofErr w:type="gramEnd"/>
      <w:r w:rsidR="00B03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ехал, как бы это выразиться поточнее… с большими надеждами и предвосхищением. И не обманулся в своих ожиданиях.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Дело в том, что Кабардинский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полк  играл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 годы  «великих потрясений»  особую роль. В переломном 17-м году именно кабардинцы стали, можно сказать,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</w:t>
      </w:r>
      <w:r w:rsidR="00E8086B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лавными  сторонниками</w:t>
      </w:r>
      <w:proofErr w:type="gramEnd"/>
      <w:r w:rsidR="00E8086B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великого князя Михаила Александровича, предлагая посадить на </w:t>
      </w:r>
      <w:r w:rsidR="00B03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царский </w:t>
      </w:r>
      <w:r w:rsidR="00E8086B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 именно его, «джигита Мишу»! Одним из объяснений </w:t>
      </w:r>
      <w:proofErr w:type="gramStart"/>
      <w:r w:rsidR="00E8086B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такой  решительной</w:t>
      </w:r>
      <w:proofErr w:type="gramEnd"/>
      <w:r w:rsidR="00E8086B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преданности могло служить то, что командовал полком ротмистр князь Хан Эриванский, личный друг  Михаила Романова.</w:t>
      </w:r>
    </w:p>
    <w:p w:rsidR="00E8086B" w:rsidRPr="006D7819" w:rsidRDefault="00E8086B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случайно, конечно, и то, что в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Кабарде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организовано стойкое сопротивление большевикам, разумеется, с активным участием всадников и офицеров бывшей «Дикой дивизии».</w:t>
      </w:r>
    </w:p>
    <w:p w:rsidR="00013C42" w:rsidRPr="006D7819" w:rsidRDefault="00B0340B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Есть о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бщий момент для кавказских городов: сведения о доблестных воинах </w:t>
      </w:r>
      <w:r w:rsidR="00E8086B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Дикой дивизии</w:t>
      </w:r>
      <w:r w:rsidR="00E8086B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встречаютс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сегодня, помимо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музеев, 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самых разных местах: 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пешеходных улицах, в учебных учреждениях, библиотеках. Они</w:t>
      </w:r>
      <w:proofErr w:type="gramStart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рассыпаны» практически повсюду. По принципу «сегодня об этом уже можно».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Нальчике головной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музей  закрылся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реконструкцию. Однако в другом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учреждении,  музее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жертвам репрессий,  нам встретились стенды, экспозиции с  «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вещдоками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посвященные судьбам бывших всадников. Вот один из них: Аслан-Али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Эфендиев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урядник Кабардинского конного полка.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Он  стал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полным Георгиевским кавалером, т.е. четыре степени – «вся грудь в крестах».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Читаем слова из представления к четвертой уже награде старшего урядника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Эфендиева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«…29 мая 1916 года у деревни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Лужаны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будучи в разведке, захватил неприятельскую заставу». 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 Георгиевским крестом 2-й степени.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Одну из боевых наград этот охотник – так называли тогда разведчиков - получил из рук брата царя</w:t>
      </w:r>
      <w:r w:rsidR="00BE18B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«джигита Миши»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. Такое не забывается, такое становится семейной легендой, которая передается из поколения поколению.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«Армейском вестнике» -газете Юго-Западного фронта- за 1915-1916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гг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частенько появлялись стихи за подписью «Кабардинец». Вот одно из стихотворений: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Будем любить нашу Родину милую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Всею душой до конца,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преклоняться пред честной могилою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Павшего в битве бойца.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Зимы тяжелые, схватки тяжелые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Русский солдат перенес.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приглядишься – все лица веселые,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Нет ни печали, ни слез.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Русь! Ты дождешься за черною тучею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Светлой </w:t>
      </w:r>
      <w:proofErr w:type="gramStart"/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победы  венца</w:t>
      </w:r>
      <w:proofErr w:type="gramEnd"/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Будем любить нашу землю могучую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Всею душой до конца.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Под псевдонимом скрывался Виктор Серебряков-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Даутоковых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представитель целой офицерской династии, память о подвигах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которой  восстановлена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в последние годы.  </w:t>
      </w:r>
    </w:p>
    <w:p w:rsidR="00E8086B" w:rsidRPr="006D7819" w:rsidRDefault="00013C42" w:rsidP="00BE18B7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Важный вопрос: кто восстанавливает эти судьбы? В республике появились свои</w:t>
      </w:r>
      <w:r w:rsidR="0008168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историки, специалисты. 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 и </w:t>
      </w:r>
      <w:r w:rsidR="00BE18B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Виктор </w:t>
      </w:r>
      <w:proofErr w:type="gramStart"/>
      <w:r w:rsidR="00BE18B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Котляровы  не</w:t>
      </w:r>
      <w:proofErr w:type="gramEnd"/>
      <w:r w:rsidR="00BE18B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пишут книги, но и </w:t>
      </w:r>
      <w:r w:rsidR="00BE18B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сами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издают их. В центре Нальчика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на  пешеходной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улице Кабардинской они открыли книжный магазин-музей «Краеведческая экспедиция Котляровых». </w:t>
      </w:r>
    </w:p>
    <w:p w:rsidR="00BE18B7" w:rsidRPr="006D7819" w:rsidRDefault="00013C42" w:rsidP="00BE18B7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Внимание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гуляющего  народа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привлекают археологические арт</w:t>
      </w:r>
      <w:r w:rsidR="00E8086B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е-факты, величественный  менгир (это древний культовый камень</w:t>
      </w:r>
      <w:r w:rsidR="0008168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 мегалит). З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десь же расположен и издательский центр</w:t>
      </w:r>
      <w:r w:rsidR="0008168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супругов Котляровых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Долгожданным событием стал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выход  в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 солидного труда А.В. Казакова «Черкесы на российской государственной и военной службе».</w:t>
      </w:r>
      <w:r w:rsidR="00BE18B7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(Изд-во Эльбрус, Нальчик, 2017)</w:t>
      </w:r>
      <w:r w:rsidR="0008168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2747" w:rsidRDefault="0008168C" w:rsidP="00BE18B7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Представьте себе: именно здесь, так сказать</w:t>
      </w:r>
      <w:r w:rsidR="0068626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спиной величественного и загадочного менгира возник острый момент в беседе двух краеведов</w:t>
      </w:r>
      <w:r w:rsidR="00B0340B">
        <w:rPr>
          <w:rFonts w:ascii="Times New Roman" w:hAnsi="Times New Roman" w:cs="Times New Roman"/>
          <w:color w:val="000000" w:themeColor="text1"/>
          <w:sz w:val="28"/>
          <w:szCs w:val="28"/>
        </w:rPr>
        <w:t>, уральского гостя и местного летописца</w:t>
      </w:r>
      <w:r w:rsidR="00612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gramStart"/>
      <w:r w:rsidR="0061274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ознакоми</w:t>
      </w:r>
      <w:r w:rsidR="00612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вшись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Виктором Котляровым</w:t>
      </w:r>
      <w:r w:rsidR="00612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 понял: это именно тот человек, который сможет мне осветить ряд смутных моментов. Через пару деньков после первой встречи я еще раз навестил «экспедицию» на Кабардинской улице. </w:t>
      </w:r>
    </w:p>
    <w:p w:rsidR="0008168C" w:rsidRPr="006D7819" w:rsidRDefault="0008168C" w:rsidP="00BE18B7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отрываясь от работы (занимался тиражированием очередного издания), хозяин типографии показывал свои книги,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рассказывал  о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планах будущих экспедиций. А когда узнал, что меня интересует в первую очередь, вдруг сказал:</w:t>
      </w:r>
    </w:p>
    <w:p w:rsidR="0008168C" w:rsidRPr="006D7819" w:rsidRDefault="0008168C" w:rsidP="00BE18B7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-Есть у меня одно исследование… правда, оно вам не понравится, думаю. Дело в том, что история касается не очень-то хорошего поведения великих князей, оказавшихся в наших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местах  в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гражданской войны. Недостойного поведения, прямо скажу.</w:t>
      </w:r>
    </w:p>
    <w:p w:rsidR="00031336" w:rsidRPr="006D7819" w:rsidRDefault="0008168C" w:rsidP="00BE18B7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Вот так-так! Это в Нальчике</w:t>
      </w:r>
      <w:r w:rsidR="0068626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="0068626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  в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 самом городе, куда всадники </w:t>
      </w:r>
      <w:r w:rsidR="0068626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абардинского полка приглашали  «джигита Мишу»</w:t>
      </w:r>
      <w:r w:rsidR="00031336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И </w:t>
      </w:r>
      <w:proofErr w:type="gramStart"/>
      <w:r w:rsidR="00031336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кабардинцы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336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1917 году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обратили</w:t>
      </w:r>
      <w:r w:rsidR="0068626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сь к своему командиру: «Напиши ц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арю, пусть приедет к нам в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Кабарду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 мы его прокормим и защитим».</w:t>
      </w:r>
      <w:r w:rsidR="00031336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168C" w:rsidRPr="006D7819" w:rsidRDefault="0068626E" w:rsidP="00BE18B7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Многоговорящий факт: к</w:t>
      </w:r>
      <w:r w:rsidR="00031336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огда речь зашла о необходимости присяги Временному правительству, для «Дикой дивизии» ее решили заменить простым обещанием верной службы. Вот так.</w:t>
      </w:r>
    </w:p>
    <w:p w:rsidR="00031336" w:rsidRPr="006D7819" w:rsidRDefault="00031336" w:rsidP="00BE18B7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Оказалось, </w:t>
      </w:r>
      <w:r w:rsidR="0068626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Котляров вел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речь о двух великих князьях Владимировичах, Борисе и Андрее.</w:t>
      </w:r>
      <w:r w:rsidR="0068626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Случайно или нет, но братья решили пересидеть смутные времена именно в </w:t>
      </w:r>
      <w:proofErr w:type="spellStart"/>
      <w:r w:rsidR="0068626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Кабарде</w:t>
      </w:r>
      <w:proofErr w:type="spellEnd"/>
      <w:r w:rsidR="0068626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Жили Романовы в гостинице, ни в чем себя не сковывая. </w:t>
      </w:r>
      <w:r w:rsidR="0068626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Пришли красные – великие </w:t>
      </w:r>
      <w:proofErr w:type="gramStart"/>
      <w:r w:rsidR="0068626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князья  укрылись</w:t>
      </w:r>
      <w:proofErr w:type="gramEnd"/>
      <w:r w:rsidR="0068626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4D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8626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надежной семье в </w:t>
      </w:r>
      <w:r w:rsidR="00A354D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дальнем </w:t>
      </w:r>
      <w:r w:rsidR="0068626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ауле.  И вот когда после очередной смены власти в Нальчике утвердились белые, </w:t>
      </w:r>
      <w:r w:rsidR="00A354D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великим князьям было обещано возмещение убытков. С пострадавшей стороны требовался перечень пропавшего из гостиницы личного имущества и ценностей.</w:t>
      </w:r>
    </w:p>
    <w:p w:rsidR="00A354D3" w:rsidRPr="006D7819" w:rsidRDefault="00A354D3" w:rsidP="00BE18B7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Список, который был представлен коменданту города, поразил своим крохоборством даже видавших виды вояк. В перечень были внесены, помимо драгоценностей, зубные щетки и пледы. Короче, все, что нажито непосильным трудом.</w:t>
      </w:r>
    </w:p>
    <w:p w:rsidR="00A354D3" w:rsidRPr="006D7819" w:rsidRDefault="00A354D3" w:rsidP="00BE18B7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Белогвардейский офицер, бывший командир полка доблестных кабардинцев, сам по происхождению князь, прочитав список скарба, брезгливо отодвинул от себя листок… Он-то помнил и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любил  другого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Романова,  «джигита Мишу». Того самого начальника дивизии,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который,  узнав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 что его горцы страдают в карпатских горах от холодов,  срочно заказал для всей дивизии черкески на меху, бурочную обувь и меховые перчатки.</w:t>
      </w:r>
    </w:p>
    <w:p w:rsidR="00013C42" w:rsidRPr="006D7819" w:rsidRDefault="00BE18B7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25B3" w:rsidRPr="006D7819" w:rsidRDefault="003B25B3" w:rsidP="003B25B3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ПОВЕРХ ГРАНИЦ</w:t>
      </w:r>
    </w:p>
    <w:p w:rsidR="003B25B3" w:rsidRPr="006D7819" w:rsidRDefault="003B25B3" w:rsidP="003B25B3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Или БАЙКЕРЫ ВСЕХ СТРАН, ОБЪЕДИНЯЙТЕСЬ!</w:t>
      </w:r>
    </w:p>
    <w:p w:rsidR="003B25B3" w:rsidRPr="006D7819" w:rsidRDefault="003B25B3" w:rsidP="003B25B3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чеченской столице, неподалеку от здания Национального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музея,  на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стене  красивого  нового здания   на проспекте В.В. Путина, укреплена мемориальная доска в честь подвига «Дикой дивизии». Оказывается, это была инициатива байкеров, российских «ночных волков», их поддержал президент Чечни Рамзан Кадыров. Текст на доске гласит:</w:t>
      </w:r>
    </w:p>
    <w:p w:rsidR="003B25B3" w:rsidRPr="006D7819" w:rsidRDefault="003B25B3" w:rsidP="003B25B3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«В память о чести, мужестве, братстве и славе всадников и офицеров Кавказской Туземной конной дивизии, добровольно принявших на себя подвиг служения Российскому Отечеству на фронтах Первой мировой войны 1914-1918 гг. Ночные волки - Россия».</w:t>
      </w:r>
    </w:p>
    <w:p w:rsidR="003B25B3" w:rsidRPr="006D7819" w:rsidRDefault="003B25B3" w:rsidP="003B25B3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касается байкеров, то их гражданская,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патриотическая  позиция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общеизвестна и заслуживает уважения. Я бы сказал, они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возрождают  в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нашем  сложном мире, в условиях резкого похолодания,  настроение доброй старой народной дипломатии. И процесс этот не односторонний. </w:t>
      </w:r>
    </w:p>
    <w:p w:rsidR="003B25B3" w:rsidRPr="006D7819" w:rsidRDefault="003B25B3" w:rsidP="003B25B3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Несколько лет назад в Пермь приезжал целый десант польских байкеров. Они ехали по маршруту памяти своих соотечественников, но среди них было и несколько человек, которые интересовались судьбой великого князя Михаила Александровича. Один из поляков, Анджей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Ниджвицкий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давно изучает боевой путь Дикой дивизии.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Оказалось,  его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предок-царский полковник, воевал под началом Михаила Романова. Анджей участвует в движении исторической реконструкции. Когда Анджей гарцует верхом на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коне,  в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черкеске и папахе- вылитый джигит!</w:t>
      </w:r>
    </w:p>
    <w:p w:rsidR="003B25B3" w:rsidRPr="006D7819" w:rsidRDefault="003B25B3" w:rsidP="003B25B3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Так появляются между нашими народами точки соприкосновения. Так восстанавливается доверие.</w:t>
      </w:r>
    </w:p>
    <w:p w:rsidR="003B25B3" w:rsidRPr="006D7819" w:rsidRDefault="003B25B3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 МЕЖКУЛЬТУРНОГО ОБЩЕНИЯ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Год истории, 2012-й, в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откликах  северокавказских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СМИ нередко звучала мысль о том, что теперь, после открытия мемориала на трассе «Кавказ», в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Магасе</w:t>
      </w:r>
      <w:proofErr w:type="spell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появился  общенациональный памятник подвигу </w:t>
      </w:r>
      <w:r w:rsidR="003B25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Дикой дивизии</w:t>
      </w:r>
      <w:r w:rsidR="003B25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 он в Ингушетии. </w:t>
      </w:r>
    </w:p>
    <w:p w:rsidR="00013C42" w:rsidRPr="006D7819" w:rsidRDefault="00013C42" w:rsidP="00013C42">
      <w:pPr>
        <w:pStyle w:val="a4"/>
        <w:shd w:val="clear" w:color="auto" w:fill="FFFFFF"/>
        <w:ind w:right="-284"/>
        <w:jc w:val="both"/>
        <w:rPr>
          <w:color w:val="000000" w:themeColor="text1"/>
          <w:sz w:val="28"/>
          <w:szCs w:val="28"/>
        </w:rPr>
      </w:pPr>
      <w:r w:rsidRPr="006D7819">
        <w:rPr>
          <w:color w:val="000000" w:themeColor="text1"/>
          <w:sz w:val="28"/>
          <w:szCs w:val="28"/>
        </w:rPr>
        <w:t xml:space="preserve">Вот </w:t>
      </w:r>
      <w:proofErr w:type="gramStart"/>
      <w:r w:rsidRPr="006D7819">
        <w:rPr>
          <w:color w:val="000000" w:themeColor="text1"/>
          <w:sz w:val="28"/>
          <w:szCs w:val="28"/>
        </w:rPr>
        <w:t>отклик  на</w:t>
      </w:r>
      <w:proofErr w:type="gramEnd"/>
      <w:r w:rsidRPr="006D7819">
        <w:rPr>
          <w:color w:val="000000" w:themeColor="text1"/>
          <w:sz w:val="28"/>
          <w:szCs w:val="28"/>
        </w:rPr>
        <w:t xml:space="preserve"> событие из </w:t>
      </w:r>
      <w:proofErr w:type="spellStart"/>
      <w:r w:rsidRPr="006D7819">
        <w:rPr>
          <w:color w:val="000000" w:themeColor="text1"/>
          <w:sz w:val="28"/>
          <w:szCs w:val="28"/>
        </w:rPr>
        <w:t>соцсетей</w:t>
      </w:r>
      <w:proofErr w:type="spellEnd"/>
      <w:r w:rsidRPr="006D7819">
        <w:rPr>
          <w:color w:val="000000" w:themeColor="text1"/>
          <w:sz w:val="28"/>
          <w:szCs w:val="28"/>
        </w:rPr>
        <w:t>: «…Те</w:t>
      </w:r>
      <w:r w:rsidR="004D6E6C" w:rsidRPr="006D7819">
        <w:rPr>
          <w:color w:val="000000" w:themeColor="text1"/>
          <w:sz w:val="28"/>
          <w:szCs w:val="28"/>
        </w:rPr>
        <w:t xml:space="preserve">перь уж и мы стали вопрошать: мы не манкурты? </w:t>
      </w:r>
      <w:r w:rsidRPr="006D7819">
        <w:rPr>
          <w:color w:val="000000" w:themeColor="text1"/>
          <w:sz w:val="28"/>
          <w:szCs w:val="28"/>
        </w:rPr>
        <w:t>И размышлять об интервенции антикультуры в наше сознание. В этой связи захотелось рассказать, как чтут память своих предков, защитников России, в Ингушетии, где каждый мальчишка напоет вам песенку Ингушского полка Кавказской туземной конной дивизии».</w:t>
      </w:r>
    </w:p>
    <w:p w:rsidR="00013C42" w:rsidRPr="006D7819" w:rsidRDefault="004D6E6C" w:rsidP="00013C42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А вот мнение и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сторик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Олег Опрышко, автор самого обстоятельного исследования о Дикой </w:t>
      </w:r>
      <w:proofErr w:type="gramStart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дивизии,  отдает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должное  полководческому таланту великого князя – «джигита Миши».  Ученый </w:t>
      </w:r>
      <w:proofErr w:type="gramStart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так  пишет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боевом генерале Михаиле Романове:</w:t>
      </w:r>
      <w:r w:rsidR="00013C42" w:rsidRPr="006D78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C3229A" w:rsidRPr="006D7819" w:rsidRDefault="00013C42" w:rsidP="00C3229A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«Командир этой дивизии владел искусством межкультурного общения, которому позавидовали бы и современные политики в любой стране».</w:t>
      </w:r>
      <w:r w:rsidRPr="006D781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="00C3229A" w:rsidRPr="006D781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 w:rsidR="00C3229A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5" w:tgtFrame="_blank" w:history="1">
        <w:r w:rsidR="00C3229A" w:rsidRPr="006D78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Кавказская конная дивизия. 1914-1917. Возвращение из небытия</w:t>
        </w:r>
      </w:hyperlink>
      <w:r w:rsidR="00C3229A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». Нальчик, 1999).</w:t>
      </w:r>
    </w:p>
    <w:p w:rsidR="004D6E6C" w:rsidRPr="006D7819" w:rsidRDefault="00013C42" w:rsidP="004D6E6C">
      <w:pPr>
        <w:pStyle w:val="a4"/>
        <w:shd w:val="clear" w:color="auto" w:fill="FFFFFF"/>
        <w:spacing w:beforeAutospacing="0" w:afterAutospacing="0"/>
        <w:ind w:right="-284"/>
        <w:jc w:val="both"/>
        <w:rPr>
          <w:rStyle w:val="a3"/>
          <w:color w:val="000000" w:themeColor="text1"/>
          <w:sz w:val="28"/>
          <w:szCs w:val="28"/>
          <w:u w:val="none"/>
        </w:rPr>
      </w:pPr>
      <w:r w:rsidRPr="006D7819">
        <w:rPr>
          <w:color w:val="000000" w:themeColor="text1"/>
          <w:sz w:val="28"/>
          <w:szCs w:val="28"/>
        </w:rPr>
        <w:t xml:space="preserve">…В одном из своих </w:t>
      </w:r>
      <w:proofErr w:type="gramStart"/>
      <w:r w:rsidRPr="006D7819">
        <w:rPr>
          <w:color w:val="000000" w:themeColor="text1"/>
          <w:sz w:val="28"/>
          <w:szCs w:val="28"/>
        </w:rPr>
        <w:t xml:space="preserve">выступлений  </w:t>
      </w:r>
      <w:r w:rsidR="004D6E6C" w:rsidRPr="006D7819">
        <w:rPr>
          <w:color w:val="000000" w:themeColor="text1"/>
          <w:sz w:val="28"/>
          <w:szCs w:val="28"/>
        </w:rPr>
        <w:t>2014</w:t>
      </w:r>
      <w:proofErr w:type="gramEnd"/>
      <w:r w:rsidR="004D6E6C" w:rsidRPr="006D7819">
        <w:rPr>
          <w:color w:val="000000" w:themeColor="text1"/>
          <w:sz w:val="28"/>
          <w:szCs w:val="28"/>
        </w:rPr>
        <w:t xml:space="preserve"> года </w:t>
      </w:r>
      <w:r w:rsidRPr="006D7819">
        <w:rPr>
          <w:color w:val="000000" w:themeColor="text1"/>
          <w:sz w:val="28"/>
          <w:szCs w:val="28"/>
        </w:rPr>
        <w:t xml:space="preserve">президент России Владимир Путин, говоря об уроках первой мировой войны, обвинил большевиков в совершении «акта национального предательства». Был, </w:t>
      </w:r>
      <w:proofErr w:type="gramStart"/>
      <w:r w:rsidRPr="006D7819">
        <w:rPr>
          <w:color w:val="000000" w:themeColor="text1"/>
          <w:sz w:val="28"/>
          <w:szCs w:val="28"/>
        </w:rPr>
        <w:t>наконец,  поднят</w:t>
      </w:r>
      <w:proofErr w:type="gramEnd"/>
      <w:r w:rsidRPr="006D7819">
        <w:rPr>
          <w:color w:val="000000" w:themeColor="text1"/>
          <w:sz w:val="28"/>
          <w:szCs w:val="28"/>
        </w:rPr>
        <w:t xml:space="preserve">, на государственном уровне,  вопрос исторической справедливости. </w:t>
      </w:r>
      <w:r w:rsidR="004D6E6C" w:rsidRPr="006D7819">
        <w:rPr>
          <w:color w:val="000000" w:themeColor="text1"/>
          <w:sz w:val="28"/>
          <w:szCs w:val="28"/>
        </w:rPr>
        <w:t>(См:</w:t>
      </w:r>
      <w:r w:rsidR="004D6E6C" w:rsidRPr="006D7819">
        <w:rPr>
          <w:rStyle w:val="apple-converted-space"/>
          <w:color w:val="000000" w:themeColor="text1"/>
          <w:sz w:val="28"/>
          <w:szCs w:val="28"/>
        </w:rPr>
        <w:t> </w:t>
      </w:r>
      <w:hyperlink r:id="rId6" w:tgtFrame="_blank" w:history="1">
        <w:r w:rsidR="004D6E6C" w:rsidRPr="006D7819">
          <w:rPr>
            <w:rStyle w:val="a3"/>
            <w:color w:val="000000" w:themeColor="text1"/>
            <w:sz w:val="28"/>
            <w:szCs w:val="28"/>
            <w:u w:val="none"/>
          </w:rPr>
          <w:t>http://www.rosbalt.ru/main/2012/06/27/997428.html</w:t>
        </w:r>
      </w:hyperlink>
      <w:r w:rsidR="004D6E6C" w:rsidRPr="006D7819">
        <w:rPr>
          <w:rStyle w:val="a3"/>
          <w:color w:val="000000" w:themeColor="text1"/>
          <w:sz w:val="28"/>
          <w:szCs w:val="28"/>
          <w:u w:val="none"/>
        </w:rPr>
        <w:t>).</w:t>
      </w:r>
    </w:p>
    <w:p w:rsidR="00013C42" w:rsidRPr="006D7819" w:rsidRDefault="00013C42" w:rsidP="00013C42">
      <w:pPr>
        <w:shd w:val="clear" w:color="auto" w:fill="FFFFFF"/>
        <w:spacing w:line="240" w:lineRule="auto"/>
        <w:ind w:left="120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последнее время все большее распространение получает мнение, что с убийством Михаила </w:t>
      </w:r>
      <w:r w:rsidR="004D6E6C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Александровича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Романова Россия упустила шанс на мирное развитие, отказавшись от формы конституционной монархии. Массовое уничтожение </w:t>
      </w:r>
      <w:r w:rsidR="00C3229A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царской семьи,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да  еще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такой изуверской, разбойничьей форме, послужило стартовым сигналом к развязыванию красного террора. </w:t>
      </w:r>
    </w:p>
    <w:p w:rsidR="00013C42" w:rsidRPr="006D7819" w:rsidRDefault="00013C42" w:rsidP="00013C42">
      <w:pPr>
        <w:shd w:val="clear" w:color="auto" w:fill="FFFFFF"/>
        <w:spacing w:line="240" w:lineRule="auto"/>
        <w:ind w:left="120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 ответ – белый террор, и с этого гибельного моста выход был только один – вниз, в пропасть взаимного бессмысленного, ожесточенного самоуничтожения нации.</w:t>
      </w:r>
    </w:p>
    <w:p w:rsidR="00013C42" w:rsidRPr="006D7819" w:rsidRDefault="00013C42" w:rsidP="00013C42">
      <w:pPr>
        <w:pStyle w:val="a4"/>
        <w:shd w:val="clear" w:color="auto" w:fill="FFFFFF"/>
        <w:spacing w:beforeAutospacing="0" w:afterAutospacing="0"/>
        <w:ind w:left="120" w:right="-284"/>
        <w:jc w:val="both"/>
        <w:rPr>
          <w:color w:val="000000" w:themeColor="text1"/>
          <w:sz w:val="28"/>
          <w:szCs w:val="28"/>
        </w:rPr>
      </w:pPr>
      <w:r w:rsidRPr="006D7819">
        <w:rPr>
          <w:color w:val="000000" w:themeColor="text1"/>
          <w:sz w:val="28"/>
          <w:szCs w:val="28"/>
        </w:rPr>
        <w:t xml:space="preserve">Нужен мост в будущее. </w:t>
      </w:r>
    </w:p>
    <w:p w:rsidR="00013C42" w:rsidRPr="006D7819" w:rsidRDefault="00013C42" w:rsidP="00013C42">
      <w:pPr>
        <w:pStyle w:val="a4"/>
        <w:shd w:val="clear" w:color="auto" w:fill="FFFFFF"/>
        <w:spacing w:beforeAutospacing="0" w:afterAutospacing="0"/>
        <w:ind w:left="120" w:right="-284"/>
        <w:jc w:val="both"/>
        <w:rPr>
          <w:color w:val="000000" w:themeColor="text1"/>
          <w:sz w:val="28"/>
          <w:szCs w:val="28"/>
        </w:rPr>
      </w:pPr>
      <w:r w:rsidRPr="006D7819">
        <w:rPr>
          <w:color w:val="000000" w:themeColor="text1"/>
          <w:sz w:val="28"/>
          <w:szCs w:val="28"/>
        </w:rPr>
        <w:t xml:space="preserve">Нужно наводить мосты исторической идентичности нации. </w:t>
      </w:r>
    </w:p>
    <w:p w:rsidR="00013C42" w:rsidRPr="006D7819" w:rsidRDefault="00013C42" w:rsidP="00013C42">
      <w:pPr>
        <w:pStyle w:val="a4"/>
        <w:shd w:val="clear" w:color="auto" w:fill="FFFFFF"/>
        <w:spacing w:beforeAutospacing="0" w:afterAutospacing="0"/>
        <w:ind w:left="120" w:right="-284"/>
        <w:jc w:val="both"/>
        <w:rPr>
          <w:color w:val="000000" w:themeColor="text1"/>
          <w:sz w:val="28"/>
          <w:szCs w:val="28"/>
        </w:rPr>
      </w:pPr>
      <w:r w:rsidRPr="006D7819">
        <w:rPr>
          <w:color w:val="000000" w:themeColor="text1"/>
          <w:sz w:val="28"/>
          <w:szCs w:val="28"/>
        </w:rPr>
        <w:t xml:space="preserve">Президент России дал ясно </w:t>
      </w:r>
      <w:proofErr w:type="gramStart"/>
      <w:r w:rsidRPr="006D7819">
        <w:rPr>
          <w:color w:val="000000" w:themeColor="text1"/>
          <w:sz w:val="28"/>
          <w:szCs w:val="28"/>
        </w:rPr>
        <w:t>понять:  никакая</w:t>
      </w:r>
      <w:proofErr w:type="gramEnd"/>
      <w:r w:rsidRPr="006D7819">
        <w:rPr>
          <w:color w:val="000000" w:themeColor="text1"/>
          <w:sz w:val="28"/>
          <w:szCs w:val="28"/>
        </w:rPr>
        <w:t xml:space="preserve"> вертикаль власти не удержит единства страны, пока не будет восстановлена вертикаль исторической правды.  Только тогда приходит понимание того, </w:t>
      </w:r>
      <w:proofErr w:type="gramStart"/>
      <w:r w:rsidRPr="006D7819">
        <w:rPr>
          <w:color w:val="000000" w:themeColor="text1"/>
          <w:sz w:val="28"/>
          <w:szCs w:val="28"/>
        </w:rPr>
        <w:t>почему  и</w:t>
      </w:r>
      <w:proofErr w:type="gramEnd"/>
      <w:r w:rsidRPr="006D7819">
        <w:rPr>
          <w:color w:val="000000" w:themeColor="text1"/>
          <w:sz w:val="28"/>
          <w:szCs w:val="28"/>
        </w:rPr>
        <w:t xml:space="preserve"> как большевики, в борьбе за политическую власть, пошли на предательство национальных интересов, а </w:t>
      </w:r>
      <w:r w:rsidRPr="006D7819">
        <w:rPr>
          <w:color w:val="000000" w:themeColor="text1"/>
          <w:sz w:val="28"/>
          <w:szCs w:val="28"/>
        </w:rPr>
        <w:lastRenderedPageBreak/>
        <w:t>затем  насильственно разогнали Учредительное Собрание и совершили политическое убийство его законного инициатора, Михаила Романова.</w:t>
      </w:r>
    </w:p>
    <w:p w:rsidR="003B25B3" w:rsidRPr="006D7819" w:rsidRDefault="003B25B3" w:rsidP="003B25B3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ГРЕШНОЙ ПЕРМСКОЙ ЗЕМЛЕ</w:t>
      </w:r>
    </w:p>
    <w:p w:rsidR="003B25B3" w:rsidRPr="006D7819" w:rsidRDefault="003B25B3" w:rsidP="003B25B3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Возвратившись на грешную пермскую землю после кавказских странствий, я встретился с профессором Владиславом Георгиевичем Красновым, «русским американцем» и нашим земляком, много сделавшим для памяти Михаила Романова. Когда профессор услышал из моего рассказа о кавказской поездке фамилию Опрышко, то удивленно воскликнул:</w:t>
      </w:r>
    </w:p>
    <w:p w:rsidR="003B25B3" w:rsidRPr="006D7819" w:rsidRDefault="003B25B3" w:rsidP="003B25B3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-Олег Опрышко? Так я знаю его! Точнее, знавал в молодости, это мой однокашник, мы почти в одно время учились на истфаке Московского университета…</w:t>
      </w:r>
    </w:p>
    <w:p w:rsidR="003B25B3" w:rsidRPr="006D7819" w:rsidRDefault="003B25B3" w:rsidP="003B25B3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Вот уж истинно: тесен мир.</w:t>
      </w:r>
    </w:p>
    <w:p w:rsidR="003544DF" w:rsidRPr="006D7819" w:rsidRDefault="003B25B3" w:rsidP="003544DF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Все с</w:t>
      </w:r>
      <w:r w:rsidR="003544DF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казанное выше имеет прямое отношение к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Перми, к</w:t>
      </w:r>
      <w:r w:rsidR="003544DF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застаревшей уже проблеме открытия мемориального историко-просветительского Романовского центра в бывших Королевских номерах (на Сибирской,5), а также </w:t>
      </w:r>
      <w:proofErr w:type="gramStart"/>
      <w:r w:rsidR="003544DF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 памятника</w:t>
      </w:r>
      <w:proofErr w:type="gramEnd"/>
      <w:r w:rsidR="003544DF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великому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князю  Михаилу Александровичу . Это ведь не только дань память «пермскому узнику», но и, считайте, нашему земляку по большому-то счету.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Косточки</w:t>
      </w:r>
      <w:r w:rsidR="006D781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великого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князя  лежат в пермской земле, хоть и еще не найдены.</w:t>
      </w:r>
    </w:p>
    <w:p w:rsidR="003544DF" w:rsidRPr="006D7819" w:rsidRDefault="003544DF" w:rsidP="003544DF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всех вариантов будущего памятника реальна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пока  только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его скромного бюста.  Но многим кажется предпочтительней идея памятника генералу Романову, тому самому «джигиту Мише», который в годы 1-й мировой вой</w:t>
      </w:r>
      <w:r w:rsidR="006D781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успешно </w:t>
      </w:r>
      <w:proofErr w:type="gramStart"/>
      <w:r w:rsidR="006D781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командовал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Кавказской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туземной кон</w:t>
      </w:r>
      <w:r w:rsidR="003B25B3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ной дивизией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44DF" w:rsidRPr="006D7819" w:rsidRDefault="003544DF" w:rsidP="003544DF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изучения довольно солидного массива документов и воспоминаний, увидевших свет в последние годы, можно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сделать  неопровержимый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вывод: в грозный для Родины час Михаил Александрович сумел стать настоящим русским  полководцем, Георгиевским кавалером; он, что называется, понюхал пороху…</w:t>
      </w:r>
    </w:p>
    <w:p w:rsidR="00D67A5E" w:rsidRPr="006D7819" w:rsidRDefault="00D67A5E" w:rsidP="00D67A5E">
      <w:pPr>
        <w:pStyle w:val="2"/>
        <w:ind w:right="-284"/>
        <w:jc w:val="both"/>
        <w:rPr>
          <w:b w:val="0"/>
          <w:color w:val="000000" w:themeColor="text1"/>
          <w:sz w:val="28"/>
          <w:szCs w:val="28"/>
        </w:rPr>
      </w:pPr>
      <w:r w:rsidRPr="006D7819">
        <w:rPr>
          <w:b w:val="0"/>
          <w:color w:val="000000" w:themeColor="text1"/>
          <w:sz w:val="28"/>
          <w:szCs w:val="28"/>
        </w:rPr>
        <w:t xml:space="preserve">В последние годы царской России возникли и интересные традиции, которые </w:t>
      </w:r>
      <w:proofErr w:type="gramStart"/>
      <w:r w:rsidRPr="006D7819">
        <w:rPr>
          <w:b w:val="0"/>
          <w:color w:val="000000" w:themeColor="text1"/>
          <w:sz w:val="28"/>
          <w:szCs w:val="28"/>
        </w:rPr>
        <w:t>вполне  можно</w:t>
      </w:r>
      <w:proofErr w:type="gramEnd"/>
      <w:r w:rsidRPr="006D7819">
        <w:rPr>
          <w:b w:val="0"/>
          <w:color w:val="000000" w:themeColor="text1"/>
          <w:sz w:val="28"/>
          <w:szCs w:val="28"/>
        </w:rPr>
        <w:t xml:space="preserve"> возродить на уральской земле.  Например, Георгиевские дни (как </w:t>
      </w:r>
      <w:proofErr w:type="gramStart"/>
      <w:r w:rsidRPr="006D7819">
        <w:rPr>
          <w:b w:val="0"/>
          <w:color w:val="000000" w:themeColor="text1"/>
          <w:sz w:val="28"/>
          <w:szCs w:val="28"/>
        </w:rPr>
        <w:t>развитие  традиции</w:t>
      </w:r>
      <w:proofErr w:type="gramEnd"/>
      <w:r w:rsidRPr="006D7819">
        <w:rPr>
          <w:b w:val="0"/>
          <w:color w:val="000000" w:themeColor="text1"/>
          <w:sz w:val="28"/>
          <w:szCs w:val="28"/>
        </w:rPr>
        <w:t xml:space="preserve"> –Дни кавалеров ордена Славы). Сегодня мало кто знает, что великий князь Михаил Александрович </w:t>
      </w:r>
      <w:proofErr w:type="gramStart"/>
      <w:r w:rsidRPr="006D7819">
        <w:rPr>
          <w:b w:val="0"/>
          <w:color w:val="000000" w:themeColor="text1"/>
          <w:sz w:val="28"/>
          <w:szCs w:val="28"/>
        </w:rPr>
        <w:t>был  председателем</w:t>
      </w:r>
      <w:proofErr w:type="gramEnd"/>
      <w:r w:rsidRPr="006D7819">
        <w:rPr>
          <w:b w:val="0"/>
          <w:color w:val="000000" w:themeColor="text1"/>
          <w:sz w:val="28"/>
          <w:szCs w:val="28"/>
        </w:rPr>
        <w:t xml:space="preserve"> Георгиевского комитета, с января 1916 года. Не</w:t>
      </w:r>
      <w:r w:rsidRPr="006D7819">
        <w:rPr>
          <w:b w:val="0"/>
          <w:color w:val="000000" w:themeColor="text1"/>
          <w:sz w:val="28"/>
          <w:szCs w:val="28"/>
        </w:rPr>
        <w:softHyphen/>
        <w:t xml:space="preserve">случайно российский император и его младший брат в будние </w:t>
      </w:r>
      <w:proofErr w:type="gramStart"/>
      <w:r w:rsidRPr="006D7819">
        <w:rPr>
          <w:b w:val="0"/>
          <w:color w:val="000000" w:themeColor="text1"/>
          <w:sz w:val="28"/>
          <w:szCs w:val="28"/>
        </w:rPr>
        <w:t>дни  из</w:t>
      </w:r>
      <w:proofErr w:type="gramEnd"/>
      <w:r w:rsidRPr="006D7819">
        <w:rPr>
          <w:b w:val="0"/>
          <w:color w:val="000000" w:themeColor="text1"/>
          <w:sz w:val="28"/>
          <w:szCs w:val="28"/>
        </w:rPr>
        <w:t xml:space="preserve"> наград носили на мундире только Георгиевский крест. </w:t>
      </w:r>
    </w:p>
    <w:p w:rsidR="00013C42" w:rsidRPr="006D7819" w:rsidRDefault="00D67A5E" w:rsidP="00013C42">
      <w:pPr>
        <w:shd w:val="clear" w:color="auto" w:fill="FFFFFF"/>
        <w:spacing w:line="240" w:lineRule="auto"/>
        <w:ind w:left="14" w:right="-284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С того же 1916 года Михаил </w:t>
      </w:r>
      <w:proofErr w:type="gramStart"/>
      <w:r w:rsidRPr="006D78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Романов </w:t>
      </w:r>
      <w:r w:rsidR="00013C42" w:rsidRPr="006D78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возглавлял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комиссию по </w:t>
      </w:r>
      <w:proofErr w:type="spellStart"/>
      <w:r w:rsidR="00013C42" w:rsidRPr="006D78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вызволению</w:t>
      </w:r>
      <w:proofErr w:type="spellEnd"/>
      <w:r w:rsidR="00013C42" w:rsidRPr="006D78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русских военнопленных из германской неволи.   Великий </w:t>
      </w:r>
      <w:proofErr w:type="gramStart"/>
      <w:r w:rsidR="00013C42" w:rsidRPr="006D78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князь  принес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немало пользы  на этой  работе. Кроме того, Михаил Романов с супругой создали несколько лазаретов и госпиталей, выделив для раненных и увечных воинов место в своем дворце. Столь </w:t>
      </w:r>
      <w:proofErr w:type="gramStart"/>
      <w:r w:rsidR="00013C42" w:rsidRPr="006D78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активная  деятельность</w:t>
      </w:r>
      <w:proofErr w:type="gramEnd"/>
      <w:r w:rsidR="00013C42" w:rsidRPr="006D78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на пользу общества нашла  отр</w:t>
      </w:r>
      <w:r w:rsidRPr="006D78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ажение</w:t>
      </w:r>
      <w:r w:rsidR="00013C42" w:rsidRPr="006D78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на страницах провинциальных газет.</w:t>
      </w:r>
    </w:p>
    <w:p w:rsidR="00D67A5E" w:rsidRPr="006D7819" w:rsidRDefault="00D67A5E" w:rsidP="00D67A5E">
      <w:pPr>
        <w:pStyle w:val="2"/>
        <w:ind w:right="-284"/>
        <w:jc w:val="both"/>
        <w:rPr>
          <w:b w:val="0"/>
          <w:color w:val="000000" w:themeColor="text1"/>
          <w:sz w:val="28"/>
          <w:szCs w:val="28"/>
        </w:rPr>
      </w:pPr>
      <w:r w:rsidRPr="006D7819">
        <w:rPr>
          <w:b w:val="0"/>
          <w:color w:val="000000" w:themeColor="text1"/>
          <w:sz w:val="28"/>
          <w:szCs w:val="28"/>
        </w:rPr>
        <w:lastRenderedPageBreak/>
        <w:t>…26 ноября 1916 года в Перми прошел первый ка</w:t>
      </w:r>
      <w:r w:rsidRPr="006D7819">
        <w:rPr>
          <w:b w:val="0"/>
          <w:color w:val="000000" w:themeColor="text1"/>
          <w:sz w:val="28"/>
          <w:szCs w:val="28"/>
        </w:rPr>
        <w:softHyphen/>
        <w:t>валерский праздник ордена св. Геор</w:t>
      </w:r>
      <w:r w:rsidRPr="006D7819">
        <w:rPr>
          <w:b w:val="0"/>
          <w:color w:val="000000" w:themeColor="text1"/>
          <w:sz w:val="28"/>
          <w:szCs w:val="28"/>
        </w:rPr>
        <w:softHyphen/>
        <w:t>гия Победоносца. То есть, в честь тех, кто стал Георгиевским кавалером в сражениях на театре Великой Евро</w:t>
      </w:r>
      <w:r w:rsidRPr="006D7819">
        <w:rPr>
          <w:b w:val="0"/>
          <w:color w:val="000000" w:themeColor="text1"/>
          <w:sz w:val="28"/>
          <w:szCs w:val="28"/>
        </w:rPr>
        <w:softHyphen/>
        <w:t>пейской войны. «По</w:t>
      </w:r>
      <w:r w:rsidRPr="006D7819">
        <w:rPr>
          <w:b w:val="0"/>
          <w:color w:val="000000" w:themeColor="text1"/>
          <w:sz w:val="28"/>
          <w:szCs w:val="28"/>
        </w:rPr>
        <w:softHyphen/>
        <w:t xml:space="preserve">лучить Георгия» означало проявить подлинную, </w:t>
      </w:r>
      <w:proofErr w:type="gramStart"/>
      <w:r w:rsidRPr="006D7819">
        <w:rPr>
          <w:b w:val="0"/>
          <w:color w:val="000000" w:themeColor="text1"/>
          <w:sz w:val="28"/>
          <w:szCs w:val="28"/>
        </w:rPr>
        <w:t>личную  храбрость</w:t>
      </w:r>
      <w:proofErr w:type="gramEnd"/>
      <w:r w:rsidRPr="006D7819">
        <w:rPr>
          <w:b w:val="0"/>
          <w:color w:val="000000" w:themeColor="text1"/>
          <w:sz w:val="28"/>
          <w:szCs w:val="28"/>
        </w:rPr>
        <w:t xml:space="preserve">, это была самая высокая  награда. </w:t>
      </w:r>
    </w:p>
    <w:p w:rsidR="00013C42" w:rsidRPr="006D7819" w:rsidRDefault="00013C42" w:rsidP="00013C42">
      <w:pPr>
        <w:pStyle w:val="2"/>
        <w:ind w:right="-284"/>
        <w:jc w:val="both"/>
        <w:rPr>
          <w:b w:val="0"/>
          <w:color w:val="000000" w:themeColor="text1"/>
          <w:sz w:val="28"/>
          <w:szCs w:val="28"/>
        </w:rPr>
      </w:pPr>
      <w:r w:rsidRPr="006D7819">
        <w:rPr>
          <w:b w:val="0"/>
          <w:color w:val="000000" w:themeColor="text1"/>
          <w:sz w:val="28"/>
          <w:szCs w:val="28"/>
        </w:rPr>
        <w:t xml:space="preserve">Накануне первого кавалерского </w:t>
      </w:r>
      <w:proofErr w:type="gramStart"/>
      <w:r w:rsidRPr="006D7819">
        <w:rPr>
          <w:b w:val="0"/>
          <w:color w:val="000000" w:themeColor="text1"/>
          <w:sz w:val="28"/>
          <w:szCs w:val="28"/>
        </w:rPr>
        <w:t>праздника</w:t>
      </w:r>
      <w:r w:rsidR="004D6E6C" w:rsidRPr="006D7819">
        <w:rPr>
          <w:b w:val="0"/>
          <w:color w:val="000000" w:themeColor="text1"/>
          <w:sz w:val="28"/>
          <w:szCs w:val="28"/>
        </w:rPr>
        <w:t xml:space="preserve">, </w:t>
      </w:r>
      <w:r w:rsidRPr="006D7819">
        <w:rPr>
          <w:b w:val="0"/>
          <w:color w:val="000000" w:themeColor="text1"/>
          <w:sz w:val="28"/>
          <w:szCs w:val="28"/>
        </w:rPr>
        <w:t xml:space="preserve"> в</w:t>
      </w:r>
      <w:proofErr w:type="gramEnd"/>
      <w:r w:rsidRPr="006D7819">
        <w:rPr>
          <w:b w:val="0"/>
          <w:color w:val="000000" w:themeColor="text1"/>
          <w:sz w:val="28"/>
          <w:szCs w:val="28"/>
        </w:rPr>
        <w:t xml:space="preserve"> </w:t>
      </w:r>
      <w:r w:rsidR="004D6E6C" w:rsidRPr="006D7819">
        <w:rPr>
          <w:b w:val="0"/>
          <w:color w:val="000000" w:themeColor="text1"/>
          <w:sz w:val="28"/>
          <w:szCs w:val="28"/>
        </w:rPr>
        <w:t xml:space="preserve">ноябре 1916 года, </w:t>
      </w:r>
      <w:r w:rsidRPr="006D7819">
        <w:rPr>
          <w:b w:val="0"/>
          <w:color w:val="000000" w:themeColor="text1"/>
          <w:sz w:val="28"/>
          <w:szCs w:val="28"/>
        </w:rPr>
        <w:t xml:space="preserve"> «Пермские  ведомости» пригласили всех желающих на мо</w:t>
      </w:r>
      <w:r w:rsidRPr="006D7819">
        <w:rPr>
          <w:b w:val="0"/>
          <w:color w:val="000000" w:themeColor="text1"/>
          <w:sz w:val="28"/>
          <w:szCs w:val="28"/>
        </w:rPr>
        <w:softHyphen/>
        <w:t>лебствие в военной церкви (храме св. Сергия Радонежс</w:t>
      </w:r>
      <w:r w:rsidRPr="006D7819">
        <w:rPr>
          <w:b w:val="0"/>
          <w:color w:val="000000" w:themeColor="text1"/>
          <w:sz w:val="28"/>
          <w:szCs w:val="28"/>
        </w:rPr>
        <w:softHyphen/>
        <w:t xml:space="preserve">кого, была построена в </w:t>
      </w:r>
      <w:smartTag w:uri="urn:schemas-microsoft-com:office:smarttags" w:element="metricconverter">
        <w:smartTagPr>
          <w:attr w:name="ProductID" w:val="1913 г"/>
        </w:smartTagPr>
        <w:r w:rsidRPr="006D7819">
          <w:rPr>
            <w:b w:val="0"/>
            <w:color w:val="000000" w:themeColor="text1"/>
            <w:sz w:val="28"/>
            <w:szCs w:val="28"/>
          </w:rPr>
          <w:t>1913 г</w:t>
        </w:r>
      </w:smartTag>
      <w:r w:rsidRPr="006D7819">
        <w:rPr>
          <w:b w:val="0"/>
          <w:color w:val="000000" w:themeColor="text1"/>
          <w:sz w:val="28"/>
          <w:szCs w:val="28"/>
        </w:rPr>
        <w:t>., в районе нынешней улицы Н. Островско</w:t>
      </w:r>
      <w:r w:rsidRPr="006D7819">
        <w:rPr>
          <w:b w:val="0"/>
          <w:color w:val="000000" w:themeColor="text1"/>
          <w:sz w:val="28"/>
          <w:szCs w:val="28"/>
        </w:rPr>
        <w:softHyphen/>
        <w:t>го). После молебна при большом стече</w:t>
      </w:r>
      <w:r w:rsidRPr="006D7819">
        <w:rPr>
          <w:b w:val="0"/>
          <w:color w:val="000000" w:themeColor="text1"/>
          <w:sz w:val="28"/>
          <w:szCs w:val="28"/>
        </w:rPr>
        <w:softHyphen/>
        <w:t>нии народа на площади между город</w:t>
      </w:r>
      <w:r w:rsidRPr="006D7819">
        <w:rPr>
          <w:b w:val="0"/>
          <w:color w:val="000000" w:themeColor="text1"/>
          <w:sz w:val="28"/>
          <w:szCs w:val="28"/>
        </w:rPr>
        <w:softHyphen/>
        <w:t>ским (</w:t>
      </w:r>
      <w:proofErr w:type="spellStart"/>
      <w:r w:rsidRPr="006D7819">
        <w:rPr>
          <w:b w:val="0"/>
          <w:color w:val="000000" w:themeColor="text1"/>
          <w:sz w:val="28"/>
          <w:szCs w:val="28"/>
        </w:rPr>
        <w:t>Егошихинским</w:t>
      </w:r>
      <w:proofErr w:type="spellEnd"/>
      <w:r w:rsidRPr="006D7819">
        <w:rPr>
          <w:b w:val="0"/>
          <w:color w:val="000000" w:themeColor="text1"/>
          <w:sz w:val="28"/>
          <w:szCs w:val="28"/>
        </w:rPr>
        <w:t>) кладбищем и батальонным двором (неподалеку от военной церкви) состоялся парад войск в составе все</w:t>
      </w:r>
      <w:r w:rsidR="004D6E6C" w:rsidRPr="006D7819">
        <w:rPr>
          <w:b w:val="0"/>
          <w:color w:val="000000" w:themeColor="text1"/>
          <w:sz w:val="28"/>
          <w:szCs w:val="28"/>
        </w:rPr>
        <w:t xml:space="preserve">х частей Пермского гарнизона. 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Затем Георгиевские кавалеры, раненые и увечные воины были приглаше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 в театр на бесплатный спектакль. Такими способами пермское об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щество поднимало боевой дух войск, выражало свои «патриотические и верноподданнические чув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ства», признательность храбрым воинам. В местной печати была введена даже специальная рубрика «Город и Георгиевский праздник». Пермяки собирали подарки для раненых, по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жертвования, ввели стипендии «для детей Георгиевских кавалеров, отли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чившихся в войне России с Германи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ей (преимущественно уроженцев г. Перми)». 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Праздник, как оказалось, прошел в первый и в последний раз. </w:t>
      </w:r>
    </w:p>
    <w:p w:rsidR="00612747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Военное кладбище</w:t>
      </w:r>
      <w:r w:rsidR="00D67A5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(отдаленный </w:t>
      </w:r>
      <w:proofErr w:type="gramStart"/>
      <w:r w:rsidR="00D67A5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квартал  </w:t>
      </w:r>
      <w:proofErr w:type="spellStart"/>
      <w:r w:rsidR="00D67A5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Егошихинского</w:t>
      </w:r>
      <w:proofErr w:type="spellEnd"/>
      <w:proofErr w:type="gramEnd"/>
      <w:r w:rsidR="00D67A5E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некрополя)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781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котором хоронили участников 1-й мировой войны, а в 1919 году и   колчаковцев, 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уничтожены в 30-е годы.  </w:t>
      </w: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Лишь  </w:t>
      </w:r>
      <w:r w:rsidR="006D781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6D781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территории </w:t>
      </w:r>
      <w:proofErr w:type="spellStart"/>
      <w:r w:rsidR="006D781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Егошихинского</w:t>
      </w:r>
      <w:proofErr w:type="spellEnd"/>
      <w:r w:rsidR="006D781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кладбища чудом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сохранились несколько воинских надгробий</w:t>
      </w:r>
      <w:r w:rsidR="006D781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Георгиевских кавалеров. </w:t>
      </w:r>
      <w:proofErr w:type="spellStart"/>
      <w:r w:rsidR="006D781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Мемории</w:t>
      </w:r>
      <w:proofErr w:type="spellEnd"/>
      <w:r w:rsidR="006D781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взяло на учет краеведческое общество, а члены военно-исторического клуба под руководством </w:t>
      </w:r>
      <w:proofErr w:type="spellStart"/>
      <w:r w:rsidR="006D781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Д.Лобанова</w:t>
      </w:r>
      <w:proofErr w:type="spellEnd"/>
      <w:r w:rsidR="006D781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ухаживают за этими памятниками. </w:t>
      </w:r>
      <w:proofErr w:type="gramStart"/>
      <w:r w:rsidR="006D781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На  участке</w:t>
      </w:r>
      <w:proofErr w:type="gramEnd"/>
      <w:r w:rsidR="006D781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бывшего военного кладбища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781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путать с воинским, что возле Скорбящей матери) краеведам </w:t>
      </w: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удалось обнаружить фундамент</w:t>
      </w:r>
      <w:r w:rsidR="003544DF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819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снесенной </w:t>
      </w:r>
      <w:r w:rsidR="003544DF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часовни.  </w:t>
      </w:r>
    </w:p>
    <w:p w:rsidR="00013C42" w:rsidRPr="006D7819" w:rsidRDefault="003544DF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Часовню  вполне</w:t>
      </w:r>
      <w:proofErr w:type="gramEnd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восстановить, с помощью  православной епархии, прихожан  </w:t>
      </w:r>
      <w:proofErr w:type="spellStart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Всехсвятской</w:t>
      </w:r>
      <w:proofErr w:type="spellEnd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</w:t>
      </w:r>
      <w:proofErr w:type="spellStart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Новокладбищенской</w:t>
      </w:r>
      <w:proofErr w:type="spellEnd"/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») церкви, которой</w:t>
      </w:r>
      <w:r w:rsidR="00612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кстати, </w:t>
      </w:r>
      <w:r w:rsidR="00013C42"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недавно возвращен статус воинского храма. </w:t>
      </w:r>
      <w:r w:rsidR="00612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и некоторые из наших земляков-депутатов, в том числе Госдумы, рвались в бой, предлагая поставить памятник </w:t>
      </w:r>
      <w:proofErr w:type="gramStart"/>
      <w:r w:rsidR="00612747">
        <w:rPr>
          <w:rFonts w:ascii="Times New Roman" w:hAnsi="Times New Roman" w:cs="Times New Roman"/>
          <w:color w:val="000000" w:themeColor="text1"/>
          <w:sz w:val="28"/>
          <w:szCs w:val="28"/>
        </w:rPr>
        <w:t>героям  1</w:t>
      </w:r>
      <w:proofErr w:type="gramEnd"/>
      <w:r w:rsidR="00612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-й мировой войны. </w:t>
      </w:r>
    </w:p>
    <w:p w:rsidR="00013C42" w:rsidRPr="006D7819" w:rsidRDefault="00013C42" w:rsidP="00013C42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C42" w:rsidRPr="006D7819" w:rsidRDefault="00D67A5E" w:rsidP="00013C42">
      <w:pPr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 автора и </w:t>
      </w:r>
      <w:proofErr w:type="spellStart"/>
      <w:r w:rsidRPr="006D7819">
        <w:rPr>
          <w:rFonts w:ascii="Times New Roman" w:hAnsi="Times New Roman" w:cs="Times New Roman"/>
          <w:color w:val="000000" w:themeColor="text1"/>
          <w:sz w:val="28"/>
          <w:szCs w:val="28"/>
        </w:rPr>
        <w:t>Л.И.Гладышевой</w:t>
      </w:r>
      <w:proofErr w:type="spellEnd"/>
    </w:p>
    <w:sectPr w:rsidR="00013C42" w:rsidRPr="006D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6597"/>
    <w:multiLevelType w:val="hybridMultilevel"/>
    <w:tmpl w:val="813C7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42"/>
    <w:rsid w:val="00013C42"/>
    <w:rsid w:val="00031336"/>
    <w:rsid w:val="0008168C"/>
    <w:rsid w:val="00092C96"/>
    <w:rsid w:val="000E0070"/>
    <w:rsid w:val="000F43B8"/>
    <w:rsid w:val="0022242F"/>
    <w:rsid w:val="00250791"/>
    <w:rsid w:val="00271B70"/>
    <w:rsid w:val="003544DF"/>
    <w:rsid w:val="003B25B3"/>
    <w:rsid w:val="00437C0A"/>
    <w:rsid w:val="004B25E0"/>
    <w:rsid w:val="004D6E6C"/>
    <w:rsid w:val="0052673C"/>
    <w:rsid w:val="005A1095"/>
    <w:rsid w:val="005F09DE"/>
    <w:rsid w:val="00612747"/>
    <w:rsid w:val="0068626E"/>
    <w:rsid w:val="006B048D"/>
    <w:rsid w:val="006D7819"/>
    <w:rsid w:val="006D7B09"/>
    <w:rsid w:val="00727B2F"/>
    <w:rsid w:val="007339B3"/>
    <w:rsid w:val="007373A0"/>
    <w:rsid w:val="007E6F86"/>
    <w:rsid w:val="00820F0B"/>
    <w:rsid w:val="00886CB3"/>
    <w:rsid w:val="009006B9"/>
    <w:rsid w:val="00974AD8"/>
    <w:rsid w:val="00A354D3"/>
    <w:rsid w:val="00A71383"/>
    <w:rsid w:val="00AA4FCF"/>
    <w:rsid w:val="00AD3C64"/>
    <w:rsid w:val="00B0340B"/>
    <w:rsid w:val="00B157BB"/>
    <w:rsid w:val="00BE18B7"/>
    <w:rsid w:val="00C15347"/>
    <w:rsid w:val="00C3229A"/>
    <w:rsid w:val="00CF4147"/>
    <w:rsid w:val="00D50FE8"/>
    <w:rsid w:val="00D56F33"/>
    <w:rsid w:val="00D67A5E"/>
    <w:rsid w:val="00DA13DC"/>
    <w:rsid w:val="00E8086B"/>
    <w:rsid w:val="00EC39D4"/>
    <w:rsid w:val="00ED7B38"/>
    <w:rsid w:val="00E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25B4D4"/>
  <w15:chartTrackingRefBased/>
  <w15:docId w15:val="{A7BB5F50-AF53-434E-AAAF-083CD427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C42"/>
    <w:pPr>
      <w:spacing w:line="254" w:lineRule="auto"/>
    </w:pPr>
  </w:style>
  <w:style w:type="paragraph" w:styleId="2">
    <w:name w:val="heading 2"/>
    <w:basedOn w:val="a"/>
    <w:link w:val="20"/>
    <w:semiHidden/>
    <w:unhideWhenUsed/>
    <w:qFormat/>
    <w:rsid w:val="00013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3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013C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13C42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i/>
      <w:iCs/>
      <w:spacing w:val="-4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13C42"/>
    <w:rPr>
      <w:rFonts w:ascii="Arial" w:eastAsia="Times New Roman" w:hAnsi="Arial" w:cs="Arial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13C42"/>
    <w:pPr>
      <w:ind w:left="720"/>
      <w:contextualSpacing/>
    </w:pPr>
  </w:style>
  <w:style w:type="character" w:customStyle="1" w:styleId="apple-converted-space">
    <w:name w:val="apple-converted-space"/>
    <w:basedOn w:val="a0"/>
    <w:rsid w:val="0001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balt.ru/main/2012/06/27/997428.html" TargetMode="External"/><Relationship Id="rId5" Type="http://schemas.openxmlformats.org/officeDocument/2006/relationships/hyperlink" Target="http://apsnyteka.narod2.ru/o/kavkazskaya_konnaya_diviziya_1914-1917_vozvraschenie_iz_nebitiy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7027</Words>
  <Characters>40057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Володька</dc:creator>
  <cp:keywords/>
  <dc:description/>
  <cp:lastModifiedBy>Володька</cp:lastModifiedBy>
  <cp:revision>18</cp:revision>
  <dcterms:created xsi:type="dcterms:W3CDTF">2018-11-27T10:20:00Z</dcterms:created>
  <dcterms:modified xsi:type="dcterms:W3CDTF">2018-12-09T18:42:00Z</dcterms:modified>
</cp:coreProperties>
</file>